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A0C3D" w14:textId="295CE8B9" w:rsidR="0088274D" w:rsidRDefault="0088274D" w:rsidP="0088274D">
      <w:pPr>
        <w:shd w:val="clear" w:color="auto" w:fill="FFFFFF"/>
        <w:spacing w:before="100" w:beforeAutospacing="1" w:after="100" w:afterAutospacing="1"/>
        <w:outlineLvl w:val="1"/>
        <w:rPr>
          <w:rFonts w:ascii="Times New Roman" w:eastAsia="Times New Roman" w:hAnsi="Times New Roman" w:cs="Times New Roman"/>
          <w:b/>
          <w:bCs/>
        </w:rPr>
      </w:pPr>
      <w:bookmarkStart w:id="0" w:name="_Hlk158723344"/>
    </w:p>
    <w:tbl>
      <w:tblPr>
        <w:tblStyle w:val="a3"/>
        <w:tblW w:w="0" w:type="auto"/>
        <w:tblInd w:w="-459" w:type="dxa"/>
        <w:tblLook w:val="04A0" w:firstRow="1" w:lastRow="0" w:firstColumn="1" w:lastColumn="0" w:noHBand="0" w:noVBand="1"/>
      </w:tblPr>
      <w:tblGrid>
        <w:gridCol w:w="769"/>
        <w:gridCol w:w="7835"/>
        <w:gridCol w:w="1200"/>
      </w:tblGrid>
      <w:tr w:rsidR="0088274D" w14:paraId="0B466196" w14:textId="77777777" w:rsidTr="00FE23A0">
        <w:tc>
          <w:tcPr>
            <w:tcW w:w="723" w:type="dxa"/>
          </w:tcPr>
          <w:p w14:paraId="1A9476B4"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№п/п</w:t>
            </w:r>
          </w:p>
        </w:tc>
        <w:tc>
          <w:tcPr>
            <w:tcW w:w="8189" w:type="dxa"/>
          </w:tcPr>
          <w:p w14:paraId="4C9A8938"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Наименование </w:t>
            </w:r>
          </w:p>
        </w:tc>
        <w:tc>
          <w:tcPr>
            <w:tcW w:w="1118" w:type="dxa"/>
          </w:tcPr>
          <w:p w14:paraId="5F8EFB2A"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Страница </w:t>
            </w:r>
          </w:p>
        </w:tc>
      </w:tr>
      <w:tr w:rsidR="0088274D" w14:paraId="314C7487" w14:textId="77777777" w:rsidTr="00FE23A0">
        <w:tc>
          <w:tcPr>
            <w:tcW w:w="723" w:type="dxa"/>
          </w:tcPr>
          <w:p w14:paraId="261A7D7A"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p>
        </w:tc>
        <w:tc>
          <w:tcPr>
            <w:tcW w:w="8189" w:type="dxa"/>
          </w:tcPr>
          <w:p w14:paraId="614C7DD2"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Экспертное заключение работодателей на основную профессиональную образовательную программу</w:t>
            </w:r>
          </w:p>
        </w:tc>
        <w:tc>
          <w:tcPr>
            <w:tcW w:w="1118" w:type="dxa"/>
          </w:tcPr>
          <w:p w14:paraId="4E83CC96"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r>
      <w:tr w:rsidR="0088274D" w14:paraId="413D53C2" w14:textId="77777777" w:rsidTr="00FE23A0">
        <w:tc>
          <w:tcPr>
            <w:tcW w:w="723" w:type="dxa"/>
          </w:tcPr>
          <w:p w14:paraId="5D1F374F"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p>
        </w:tc>
        <w:tc>
          <w:tcPr>
            <w:tcW w:w="8189" w:type="dxa"/>
          </w:tcPr>
          <w:p w14:paraId="1199AA7E"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ПОЛОЖЕНИЯ</w:t>
            </w:r>
          </w:p>
        </w:tc>
        <w:tc>
          <w:tcPr>
            <w:tcW w:w="1118" w:type="dxa"/>
          </w:tcPr>
          <w:p w14:paraId="4F2E609D"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r>
      <w:tr w:rsidR="0088274D" w14:paraId="1AC46690" w14:textId="77777777" w:rsidTr="00FE23A0">
        <w:tc>
          <w:tcPr>
            <w:tcW w:w="723" w:type="dxa"/>
          </w:tcPr>
          <w:p w14:paraId="68C30274"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c>
          <w:tcPr>
            <w:tcW w:w="8189" w:type="dxa"/>
          </w:tcPr>
          <w:p w14:paraId="1C421933"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Общая характеристика</w:t>
            </w:r>
          </w:p>
        </w:tc>
        <w:tc>
          <w:tcPr>
            <w:tcW w:w="1118" w:type="dxa"/>
          </w:tcPr>
          <w:p w14:paraId="2ECD7313"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88274D" w14:paraId="4DA2A639" w14:textId="77777777" w:rsidTr="00FE23A0">
        <w:tc>
          <w:tcPr>
            <w:tcW w:w="723" w:type="dxa"/>
          </w:tcPr>
          <w:p w14:paraId="7B9F60CD"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c>
          <w:tcPr>
            <w:tcW w:w="8189" w:type="dxa"/>
          </w:tcPr>
          <w:p w14:paraId="2C51850C"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Нормативно-правовые основания разработки основной профессиональной образовательной программы среднего профессионального образования по программе подготовки специалистов среднего звена/квалифицированных рабочих, служащих</w:t>
            </w:r>
          </w:p>
        </w:tc>
        <w:tc>
          <w:tcPr>
            <w:tcW w:w="1118" w:type="dxa"/>
          </w:tcPr>
          <w:p w14:paraId="4E69D87A"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88274D" w14:paraId="4AE7DB52" w14:textId="77777777" w:rsidTr="00FE23A0">
        <w:tc>
          <w:tcPr>
            <w:tcW w:w="723" w:type="dxa"/>
          </w:tcPr>
          <w:p w14:paraId="73CFB3BE"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c>
          <w:tcPr>
            <w:tcW w:w="8189" w:type="dxa"/>
          </w:tcPr>
          <w:p w14:paraId="022F7477"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Трудоемкость образовательной программы   </w:t>
            </w:r>
          </w:p>
        </w:tc>
        <w:tc>
          <w:tcPr>
            <w:tcW w:w="1118" w:type="dxa"/>
          </w:tcPr>
          <w:p w14:paraId="7193B732"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88274D" w14:paraId="5DAAD9EC" w14:textId="77777777" w:rsidTr="00FE23A0">
        <w:tc>
          <w:tcPr>
            <w:tcW w:w="723" w:type="dxa"/>
          </w:tcPr>
          <w:p w14:paraId="3BD5C7C2"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w:t>
            </w:r>
          </w:p>
        </w:tc>
        <w:tc>
          <w:tcPr>
            <w:tcW w:w="8189" w:type="dxa"/>
          </w:tcPr>
          <w:p w14:paraId="135D37B1"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ПРОФЕССИОНАЛЬНОЙ ДЕЯТЕЛЬНОСТИ ВЫПУСКНИКА</w:t>
            </w:r>
          </w:p>
        </w:tc>
        <w:tc>
          <w:tcPr>
            <w:tcW w:w="1118" w:type="dxa"/>
          </w:tcPr>
          <w:p w14:paraId="7A2E4F73"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88274D" w14:paraId="03FA6014" w14:textId="77777777" w:rsidTr="00FE23A0">
        <w:tc>
          <w:tcPr>
            <w:tcW w:w="723" w:type="dxa"/>
          </w:tcPr>
          <w:p w14:paraId="7E772958"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c>
          <w:tcPr>
            <w:tcW w:w="8189" w:type="dxa"/>
          </w:tcPr>
          <w:p w14:paraId="3C7A036A"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Область профессиональной деятельности выпускника</w:t>
            </w:r>
          </w:p>
        </w:tc>
        <w:tc>
          <w:tcPr>
            <w:tcW w:w="1118" w:type="dxa"/>
          </w:tcPr>
          <w:p w14:paraId="2FE1C975"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88274D" w14:paraId="73657ABF" w14:textId="77777777" w:rsidTr="00FE23A0">
        <w:tc>
          <w:tcPr>
            <w:tcW w:w="723" w:type="dxa"/>
          </w:tcPr>
          <w:p w14:paraId="37449930"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3.2</w:t>
            </w:r>
          </w:p>
        </w:tc>
        <w:tc>
          <w:tcPr>
            <w:tcW w:w="8189" w:type="dxa"/>
          </w:tcPr>
          <w:p w14:paraId="5DB58992"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Виды профессиональной деятельности</w:t>
            </w:r>
          </w:p>
        </w:tc>
        <w:tc>
          <w:tcPr>
            <w:tcW w:w="1118" w:type="dxa"/>
          </w:tcPr>
          <w:p w14:paraId="186B9CA7"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88274D" w14:paraId="7E635A44" w14:textId="77777777" w:rsidTr="00FE23A0">
        <w:tc>
          <w:tcPr>
            <w:tcW w:w="723" w:type="dxa"/>
          </w:tcPr>
          <w:p w14:paraId="1722E78D"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w:t>
            </w:r>
          </w:p>
        </w:tc>
        <w:tc>
          <w:tcPr>
            <w:tcW w:w="8189" w:type="dxa"/>
          </w:tcPr>
          <w:p w14:paraId="3119D0EF"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Требования к результатам освоения ОПОП</w:t>
            </w:r>
          </w:p>
        </w:tc>
        <w:tc>
          <w:tcPr>
            <w:tcW w:w="1118" w:type="dxa"/>
          </w:tcPr>
          <w:p w14:paraId="467129F4"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88274D" w14:paraId="1048A809" w14:textId="77777777" w:rsidTr="00FE23A0">
        <w:tc>
          <w:tcPr>
            <w:tcW w:w="723" w:type="dxa"/>
          </w:tcPr>
          <w:p w14:paraId="448AE0BC"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3.3.1</w:t>
            </w:r>
          </w:p>
        </w:tc>
        <w:tc>
          <w:tcPr>
            <w:tcW w:w="8189" w:type="dxa"/>
          </w:tcPr>
          <w:p w14:paraId="1EDC53DB"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компетенции</w:t>
            </w:r>
          </w:p>
        </w:tc>
        <w:tc>
          <w:tcPr>
            <w:tcW w:w="1118" w:type="dxa"/>
          </w:tcPr>
          <w:p w14:paraId="0589BDF2"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88274D" w14:paraId="66BD4BF9" w14:textId="77777777" w:rsidTr="00FE23A0">
        <w:tc>
          <w:tcPr>
            <w:tcW w:w="723" w:type="dxa"/>
          </w:tcPr>
          <w:p w14:paraId="4E6320CF"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3.3.2</w:t>
            </w:r>
          </w:p>
        </w:tc>
        <w:tc>
          <w:tcPr>
            <w:tcW w:w="8189" w:type="dxa"/>
          </w:tcPr>
          <w:p w14:paraId="4BEE803D"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Профессиональные компетенции  </w:t>
            </w:r>
          </w:p>
        </w:tc>
        <w:tc>
          <w:tcPr>
            <w:tcW w:w="1118" w:type="dxa"/>
          </w:tcPr>
          <w:p w14:paraId="17BA723D"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w:t>
            </w:r>
          </w:p>
        </w:tc>
      </w:tr>
      <w:tr w:rsidR="0088274D" w14:paraId="06D392B2" w14:textId="77777777" w:rsidTr="00FE23A0">
        <w:tc>
          <w:tcPr>
            <w:tcW w:w="723" w:type="dxa"/>
          </w:tcPr>
          <w:p w14:paraId="07188A0B"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w:t>
            </w:r>
          </w:p>
        </w:tc>
        <w:tc>
          <w:tcPr>
            <w:tcW w:w="8189" w:type="dxa"/>
          </w:tcPr>
          <w:p w14:paraId="537481C4"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ДОКУМЕНТЫ, РЕГЛАМЕНТИРУЮЩИЕ СОДЕРЖАНИЕ И ОРГАНИЗАЦИЮ ОБРАЗОВАТЕЛЬНОГО ПРОЦЕССА ПРИ РЕАЛИЗАЦИИ ОПОП СПО</w:t>
            </w:r>
          </w:p>
        </w:tc>
        <w:tc>
          <w:tcPr>
            <w:tcW w:w="1118" w:type="dxa"/>
          </w:tcPr>
          <w:p w14:paraId="37A317C4"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88274D" w14:paraId="6B3453E8" w14:textId="77777777" w:rsidTr="00FE23A0">
        <w:tc>
          <w:tcPr>
            <w:tcW w:w="723" w:type="dxa"/>
          </w:tcPr>
          <w:p w14:paraId="7DAF7DFE"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4.1</w:t>
            </w:r>
          </w:p>
        </w:tc>
        <w:tc>
          <w:tcPr>
            <w:tcW w:w="8189" w:type="dxa"/>
          </w:tcPr>
          <w:p w14:paraId="5081767A"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Учебный план</w:t>
            </w:r>
          </w:p>
        </w:tc>
        <w:tc>
          <w:tcPr>
            <w:tcW w:w="1118" w:type="dxa"/>
          </w:tcPr>
          <w:p w14:paraId="11AB143E"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88274D" w14:paraId="0AFBABC8" w14:textId="77777777" w:rsidTr="00FE23A0">
        <w:tc>
          <w:tcPr>
            <w:tcW w:w="723" w:type="dxa"/>
          </w:tcPr>
          <w:p w14:paraId="5183CCC3"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4.2</w:t>
            </w:r>
          </w:p>
        </w:tc>
        <w:tc>
          <w:tcPr>
            <w:tcW w:w="8189" w:type="dxa"/>
          </w:tcPr>
          <w:p w14:paraId="48533AD1"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учебный график</w:t>
            </w:r>
          </w:p>
        </w:tc>
        <w:tc>
          <w:tcPr>
            <w:tcW w:w="1118" w:type="dxa"/>
          </w:tcPr>
          <w:p w14:paraId="3C0445EF"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88274D" w14:paraId="1D6A7022" w14:textId="77777777" w:rsidTr="00FE23A0">
        <w:tc>
          <w:tcPr>
            <w:tcW w:w="723" w:type="dxa"/>
          </w:tcPr>
          <w:p w14:paraId="73F9D5D8"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4.3</w:t>
            </w:r>
          </w:p>
        </w:tc>
        <w:tc>
          <w:tcPr>
            <w:tcW w:w="8189" w:type="dxa"/>
          </w:tcPr>
          <w:p w14:paraId="528DB687"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Рабочие  программы  учебных  дисциплин,  профессиональных  модулей, практик</w:t>
            </w:r>
          </w:p>
        </w:tc>
        <w:tc>
          <w:tcPr>
            <w:tcW w:w="1118" w:type="dxa"/>
          </w:tcPr>
          <w:p w14:paraId="21A04B03"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88274D" w14:paraId="2C45301B" w14:textId="77777777" w:rsidTr="00FE23A0">
        <w:tc>
          <w:tcPr>
            <w:tcW w:w="723" w:type="dxa"/>
          </w:tcPr>
          <w:p w14:paraId="175C8B1E"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4.4</w:t>
            </w:r>
          </w:p>
        </w:tc>
        <w:tc>
          <w:tcPr>
            <w:tcW w:w="8189" w:type="dxa"/>
          </w:tcPr>
          <w:p w14:paraId="5451AB4E"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Рабочая программа воспитания</w:t>
            </w:r>
          </w:p>
        </w:tc>
        <w:tc>
          <w:tcPr>
            <w:tcW w:w="1118" w:type="dxa"/>
          </w:tcPr>
          <w:p w14:paraId="5C25AC05"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88274D" w14:paraId="7D404DD9" w14:textId="77777777" w:rsidTr="00FE23A0">
        <w:tc>
          <w:tcPr>
            <w:tcW w:w="723" w:type="dxa"/>
          </w:tcPr>
          <w:p w14:paraId="7553520C"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4.5</w:t>
            </w:r>
          </w:p>
        </w:tc>
        <w:tc>
          <w:tcPr>
            <w:tcW w:w="8189" w:type="dxa"/>
          </w:tcPr>
          <w:p w14:paraId="187F9930"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план воспитательной работы</w:t>
            </w:r>
          </w:p>
        </w:tc>
        <w:tc>
          <w:tcPr>
            <w:tcW w:w="1118" w:type="dxa"/>
          </w:tcPr>
          <w:p w14:paraId="72247F9B"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88274D" w14:paraId="0CEF91FA" w14:textId="77777777" w:rsidTr="00FE23A0">
        <w:tc>
          <w:tcPr>
            <w:tcW w:w="723" w:type="dxa"/>
          </w:tcPr>
          <w:p w14:paraId="26F77771"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c>
          <w:tcPr>
            <w:tcW w:w="8189" w:type="dxa"/>
          </w:tcPr>
          <w:p w14:paraId="7EADFC65"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ФОРМИРОВАНИЕ ВАРИАТИВНОЙ ЧАСТИ  ОПОП СПО</w:t>
            </w:r>
          </w:p>
        </w:tc>
        <w:tc>
          <w:tcPr>
            <w:tcW w:w="1118" w:type="dxa"/>
          </w:tcPr>
          <w:p w14:paraId="73B8A06E"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88274D" w14:paraId="1FE19902" w14:textId="77777777" w:rsidTr="00FE23A0">
        <w:tc>
          <w:tcPr>
            <w:tcW w:w="723" w:type="dxa"/>
          </w:tcPr>
          <w:p w14:paraId="5DBFDA97"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c>
          <w:tcPr>
            <w:tcW w:w="8189" w:type="dxa"/>
          </w:tcPr>
          <w:p w14:paraId="2431CA98"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ОБРАЗОВАТЕЛЬНОГО ПРОЦЕССА</w:t>
            </w:r>
          </w:p>
        </w:tc>
        <w:tc>
          <w:tcPr>
            <w:tcW w:w="1118" w:type="dxa"/>
          </w:tcPr>
          <w:p w14:paraId="2535E6BD"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88274D" w14:paraId="76CF0341" w14:textId="77777777" w:rsidTr="00FE23A0">
        <w:tc>
          <w:tcPr>
            <w:tcW w:w="723" w:type="dxa"/>
          </w:tcPr>
          <w:p w14:paraId="2CB7ABFB"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6.1</w:t>
            </w:r>
          </w:p>
        </w:tc>
        <w:tc>
          <w:tcPr>
            <w:tcW w:w="8189" w:type="dxa"/>
          </w:tcPr>
          <w:p w14:paraId="1D4D9640"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аудиторной и внеаудиторной деятельности</w:t>
            </w:r>
          </w:p>
        </w:tc>
        <w:tc>
          <w:tcPr>
            <w:tcW w:w="1118" w:type="dxa"/>
          </w:tcPr>
          <w:p w14:paraId="4489D577"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88274D" w14:paraId="2AF1190F" w14:textId="77777777" w:rsidTr="00FE23A0">
        <w:tc>
          <w:tcPr>
            <w:tcW w:w="723" w:type="dxa"/>
          </w:tcPr>
          <w:p w14:paraId="7EBCCA52"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6.2</w:t>
            </w:r>
          </w:p>
        </w:tc>
        <w:tc>
          <w:tcPr>
            <w:tcW w:w="8189" w:type="dxa"/>
          </w:tcPr>
          <w:p w14:paraId="2BAAB9C8"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Формы проведения консультаций</w:t>
            </w:r>
          </w:p>
        </w:tc>
        <w:tc>
          <w:tcPr>
            <w:tcW w:w="1118" w:type="dxa"/>
          </w:tcPr>
          <w:p w14:paraId="4FA5E939"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w:t>
            </w:r>
          </w:p>
        </w:tc>
      </w:tr>
      <w:tr w:rsidR="0088274D" w14:paraId="1D829361" w14:textId="77777777" w:rsidTr="00FE23A0">
        <w:tc>
          <w:tcPr>
            <w:tcW w:w="723" w:type="dxa"/>
          </w:tcPr>
          <w:p w14:paraId="7E5B16C2"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6.3</w:t>
            </w:r>
          </w:p>
        </w:tc>
        <w:tc>
          <w:tcPr>
            <w:tcW w:w="8189" w:type="dxa"/>
          </w:tcPr>
          <w:p w14:paraId="0785072B"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практической подготовки</w:t>
            </w:r>
          </w:p>
        </w:tc>
        <w:tc>
          <w:tcPr>
            <w:tcW w:w="1118" w:type="dxa"/>
          </w:tcPr>
          <w:p w14:paraId="1570A54F"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88274D" w14:paraId="4879B59F" w14:textId="77777777" w:rsidTr="00FE23A0">
        <w:tc>
          <w:tcPr>
            <w:tcW w:w="723" w:type="dxa"/>
          </w:tcPr>
          <w:p w14:paraId="355CB540"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6.4</w:t>
            </w:r>
          </w:p>
        </w:tc>
        <w:tc>
          <w:tcPr>
            <w:tcW w:w="8189" w:type="dxa"/>
          </w:tcPr>
          <w:p w14:paraId="40A216E4"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Педагогические технологии</w:t>
            </w:r>
          </w:p>
        </w:tc>
        <w:tc>
          <w:tcPr>
            <w:tcW w:w="1118" w:type="dxa"/>
          </w:tcPr>
          <w:p w14:paraId="2554FCF9"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88274D" w14:paraId="17E332D0" w14:textId="77777777" w:rsidTr="00FE23A0">
        <w:tc>
          <w:tcPr>
            <w:tcW w:w="723" w:type="dxa"/>
          </w:tcPr>
          <w:p w14:paraId="00397473"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c>
          <w:tcPr>
            <w:tcW w:w="8189" w:type="dxa"/>
          </w:tcPr>
          <w:p w14:paraId="37351188"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КОНТРОЛЬ И ОЦЕНКА РЕЗУЛЬТАТОВ ОСВОЕНИЯ ОПОП СПО</w:t>
            </w:r>
          </w:p>
        </w:tc>
        <w:tc>
          <w:tcPr>
            <w:tcW w:w="1118" w:type="dxa"/>
          </w:tcPr>
          <w:p w14:paraId="09EE5944"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88274D" w14:paraId="663013E4" w14:textId="77777777" w:rsidTr="00FE23A0">
        <w:tc>
          <w:tcPr>
            <w:tcW w:w="723" w:type="dxa"/>
          </w:tcPr>
          <w:p w14:paraId="02211661"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7.1</w:t>
            </w:r>
          </w:p>
        </w:tc>
        <w:tc>
          <w:tcPr>
            <w:tcW w:w="8189" w:type="dxa"/>
          </w:tcPr>
          <w:p w14:paraId="4A643F49"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Контроль  и  оценка  освоения  основных  видов  профессиональной  деятельности,  профессиональных  и  общих  компетенций  </w:t>
            </w:r>
          </w:p>
        </w:tc>
        <w:tc>
          <w:tcPr>
            <w:tcW w:w="1118" w:type="dxa"/>
          </w:tcPr>
          <w:p w14:paraId="02DCA845"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88274D" w14:paraId="39A98041" w14:textId="77777777" w:rsidTr="00FE23A0">
        <w:tc>
          <w:tcPr>
            <w:tcW w:w="723" w:type="dxa"/>
          </w:tcPr>
          <w:p w14:paraId="5D77EDD7"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7.2</w:t>
            </w:r>
          </w:p>
        </w:tc>
        <w:tc>
          <w:tcPr>
            <w:tcW w:w="8189" w:type="dxa"/>
          </w:tcPr>
          <w:p w14:paraId="5CEC440B"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Фонды оценочных средств</w:t>
            </w:r>
          </w:p>
        </w:tc>
        <w:tc>
          <w:tcPr>
            <w:tcW w:w="1118" w:type="dxa"/>
          </w:tcPr>
          <w:p w14:paraId="6EFB4C42"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88274D" w14:paraId="59A94D9F" w14:textId="77777777" w:rsidTr="00FE23A0">
        <w:tc>
          <w:tcPr>
            <w:tcW w:w="723" w:type="dxa"/>
          </w:tcPr>
          <w:p w14:paraId="36AA1641"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7.3</w:t>
            </w:r>
          </w:p>
        </w:tc>
        <w:tc>
          <w:tcPr>
            <w:tcW w:w="8189" w:type="dxa"/>
          </w:tcPr>
          <w:p w14:paraId="362490E2" w14:textId="77777777" w:rsidR="0088274D" w:rsidRPr="00173A24"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государственной (итоговой) аттестации выпускников</w:t>
            </w:r>
          </w:p>
        </w:tc>
        <w:tc>
          <w:tcPr>
            <w:tcW w:w="1118" w:type="dxa"/>
          </w:tcPr>
          <w:p w14:paraId="33D6FCB4"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w:t>
            </w:r>
          </w:p>
        </w:tc>
      </w:tr>
      <w:tr w:rsidR="0088274D" w14:paraId="70261726" w14:textId="77777777" w:rsidTr="00FE23A0">
        <w:tc>
          <w:tcPr>
            <w:tcW w:w="723" w:type="dxa"/>
          </w:tcPr>
          <w:p w14:paraId="4F13AA7F"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c>
          <w:tcPr>
            <w:tcW w:w="8189" w:type="dxa"/>
          </w:tcPr>
          <w:p w14:paraId="4080ACE4" w14:textId="77777777" w:rsidR="0088274D" w:rsidRPr="00EB504E"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УСЛОВИЯМ РЕАЛИЗАЦИИ  ОПОП СПО</w:t>
            </w:r>
          </w:p>
        </w:tc>
        <w:tc>
          <w:tcPr>
            <w:tcW w:w="1118" w:type="dxa"/>
          </w:tcPr>
          <w:p w14:paraId="2375901B"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88274D" w14:paraId="0B6BF650" w14:textId="77777777" w:rsidTr="00FE23A0">
        <w:tc>
          <w:tcPr>
            <w:tcW w:w="723" w:type="dxa"/>
          </w:tcPr>
          <w:p w14:paraId="0053079E"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8.1</w:t>
            </w:r>
          </w:p>
        </w:tc>
        <w:tc>
          <w:tcPr>
            <w:tcW w:w="8189" w:type="dxa"/>
          </w:tcPr>
          <w:p w14:paraId="0C57E0CA" w14:textId="77777777" w:rsidR="0088274D" w:rsidRPr="00EB504E"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Кадровое обеспечение</w:t>
            </w:r>
          </w:p>
        </w:tc>
        <w:tc>
          <w:tcPr>
            <w:tcW w:w="1118" w:type="dxa"/>
          </w:tcPr>
          <w:p w14:paraId="22575531"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88274D" w14:paraId="1BA58048" w14:textId="77777777" w:rsidTr="00FE23A0">
        <w:tc>
          <w:tcPr>
            <w:tcW w:w="723" w:type="dxa"/>
          </w:tcPr>
          <w:p w14:paraId="47D50429"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8.2</w:t>
            </w:r>
          </w:p>
        </w:tc>
        <w:tc>
          <w:tcPr>
            <w:tcW w:w="8189" w:type="dxa"/>
          </w:tcPr>
          <w:p w14:paraId="520D77B7" w14:textId="77777777" w:rsidR="0088274D" w:rsidRPr="00EB504E"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Учебно-методическое  и  информационное  обеспечение образовательного процесса</w:t>
            </w:r>
          </w:p>
        </w:tc>
        <w:tc>
          <w:tcPr>
            <w:tcW w:w="1118" w:type="dxa"/>
          </w:tcPr>
          <w:p w14:paraId="69B68F54"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r>
      <w:tr w:rsidR="0088274D" w14:paraId="5CB8C56C" w14:textId="77777777" w:rsidTr="00FE23A0">
        <w:tc>
          <w:tcPr>
            <w:tcW w:w="723" w:type="dxa"/>
          </w:tcPr>
          <w:p w14:paraId="3736F9D0"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8.3</w:t>
            </w:r>
          </w:p>
        </w:tc>
        <w:tc>
          <w:tcPr>
            <w:tcW w:w="8189" w:type="dxa"/>
          </w:tcPr>
          <w:p w14:paraId="531A681E" w14:textId="77777777" w:rsidR="0088274D" w:rsidRPr="00EB504E" w:rsidRDefault="0088274D" w:rsidP="00FE23A0">
            <w:pPr>
              <w:spacing w:before="100" w:beforeAutospacing="1" w:after="100" w:afterAutospacing="1"/>
              <w:outlineLvl w:val="1"/>
              <w:rPr>
                <w:rFonts w:ascii="Times New Roman" w:eastAsia="Times New Roman" w:hAnsi="Times New Roman" w:cs="Times New Roman"/>
              </w:rPr>
            </w:pPr>
            <w:r w:rsidRPr="00B147C1">
              <w:rPr>
                <w:rFonts w:ascii="Times New Roman" w:eastAsia="Times New Roman" w:hAnsi="Times New Roman" w:cs="Times New Roman"/>
              </w:rPr>
              <w:t>Материально- техническое обеспечение учебного процесса</w:t>
            </w:r>
          </w:p>
        </w:tc>
        <w:tc>
          <w:tcPr>
            <w:tcW w:w="1118" w:type="dxa"/>
          </w:tcPr>
          <w:p w14:paraId="371932A5"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r>
      <w:tr w:rsidR="0088274D" w14:paraId="289886C5" w14:textId="77777777" w:rsidTr="00FE23A0">
        <w:tc>
          <w:tcPr>
            <w:tcW w:w="723" w:type="dxa"/>
          </w:tcPr>
          <w:p w14:paraId="377AA623"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8.4</w:t>
            </w:r>
          </w:p>
        </w:tc>
        <w:tc>
          <w:tcPr>
            <w:tcW w:w="8189" w:type="dxa"/>
          </w:tcPr>
          <w:p w14:paraId="774467C0" w14:textId="77777777" w:rsidR="0088274D" w:rsidRPr="00EB504E"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Базы практики</w:t>
            </w:r>
          </w:p>
        </w:tc>
        <w:tc>
          <w:tcPr>
            <w:tcW w:w="1118" w:type="dxa"/>
          </w:tcPr>
          <w:p w14:paraId="164D2531"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r>
      <w:tr w:rsidR="0088274D" w14:paraId="132AFD32" w14:textId="77777777" w:rsidTr="00FE23A0">
        <w:tc>
          <w:tcPr>
            <w:tcW w:w="723" w:type="dxa"/>
          </w:tcPr>
          <w:p w14:paraId="7E76EF5B"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c>
          <w:tcPr>
            <w:tcW w:w="8189" w:type="dxa"/>
          </w:tcPr>
          <w:p w14:paraId="33C97450" w14:textId="77777777" w:rsidR="0088274D" w:rsidRPr="00EB504E"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ОРГАНИЗАЦИИ ВОСПИТАНИЯ ОБУЧАЮЩИХСЯ</w:t>
            </w:r>
          </w:p>
        </w:tc>
        <w:tc>
          <w:tcPr>
            <w:tcW w:w="1118" w:type="dxa"/>
          </w:tcPr>
          <w:p w14:paraId="527FFD73"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r>
      <w:tr w:rsidR="0088274D" w14:paraId="07B58380" w14:textId="77777777" w:rsidTr="00FE23A0">
        <w:tc>
          <w:tcPr>
            <w:tcW w:w="723" w:type="dxa"/>
          </w:tcPr>
          <w:p w14:paraId="73402786"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9.1</w:t>
            </w:r>
          </w:p>
        </w:tc>
        <w:tc>
          <w:tcPr>
            <w:tcW w:w="8189" w:type="dxa"/>
          </w:tcPr>
          <w:p w14:paraId="7F394101" w14:textId="77777777" w:rsidR="0088274D" w:rsidRPr="00EB504E"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Условия организации воспитания</w:t>
            </w:r>
          </w:p>
        </w:tc>
        <w:tc>
          <w:tcPr>
            <w:tcW w:w="1118" w:type="dxa"/>
          </w:tcPr>
          <w:p w14:paraId="527FB0FC"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r>
      <w:tr w:rsidR="0088274D" w14:paraId="326084D1" w14:textId="77777777" w:rsidTr="00FE23A0">
        <w:tc>
          <w:tcPr>
            <w:tcW w:w="723" w:type="dxa"/>
          </w:tcPr>
          <w:p w14:paraId="598271B5"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9.2</w:t>
            </w:r>
          </w:p>
        </w:tc>
        <w:tc>
          <w:tcPr>
            <w:tcW w:w="8189" w:type="dxa"/>
          </w:tcPr>
          <w:p w14:paraId="7C510D09" w14:textId="77777777" w:rsidR="0088274D" w:rsidRPr="00EB504E"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Характеристика социокультурной среды колледжа</w:t>
            </w:r>
          </w:p>
        </w:tc>
        <w:tc>
          <w:tcPr>
            <w:tcW w:w="1118" w:type="dxa"/>
          </w:tcPr>
          <w:p w14:paraId="4C6DFBC5"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r>
      <w:tr w:rsidR="0088274D" w14:paraId="0B08BA60" w14:textId="77777777" w:rsidTr="00FE23A0">
        <w:tc>
          <w:tcPr>
            <w:tcW w:w="723" w:type="dxa"/>
          </w:tcPr>
          <w:p w14:paraId="3BD40E02"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p>
        </w:tc>
        <w:tc>
          <w:tcPr>
            <w:tcW w:w="8189" w:type="dxa"/>
          </w:tcPr>
          <w:p w14:paraId="512A3286" w14:textId="77777777" w:rsidR="0088274D" w:rsidRPr="00EB504E"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Приложение</w:t>
            </w:r>
          </w:p>
        </w:tc>
        <w:tc>
          <w:tcPr>
            <w:tcW w:w="1118" w:type="dxa"/>
          </w:tcPr>
          <w:p w14:paraId="5AE129AD"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p>
        </w:tc>
      </w:tr>
      <w:tr w:rsidR="0088274D" w14:paraId="00A12DB6" w14:textId="77777777" w:rsidTr="00FE23A0">
        <w:tc>
          <w:tcPr>
            <w:tcW w:w="723" w:type="dxa"/>
          </w:tcPr>
          <w:p w14:paraId="68E2B742"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p>
        </w:tc>
        <w:tc>
          <w:tcPr>
            <w:tcW w:w="8189" w:type="dxa"/>
          </w:tcPr>
          <w:p w14:paraId="5C9D5CA1" w14:textId="77777777" w:rsidR="0088274D" w:rsidRPr="00EB504E"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Учебный план</w:t>
            </w:r>
          </w:p>
        </w:tc>
        <w:tc>
          <w:tcPr>
            <w:tcW w:w="1118" w:type="dxa"/>
          </w:tcPr>
          <w:p w14:paraId="1BF77DC8"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24</w:t>
            </w:r>
          </w:p>
        </w:tc>
      </w:tr>
      <w:tr w:rsidR="0088274D" w14:paraId="5862FAC6" w14:textId="77777777" w:rsidTr="00FE23A0">
        <w:tc>
          <w:tcPr>
            <w:tcW w:w="723" w:type="dxa"/>
          </w:tcPr>
          <w:p w14:paraId="4263609B"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p>
        </w:tc>
        <w:tc>
          <w:tcPr>
            <w:tcW w:w="8189" w:type="dxa"/>
          </w:tcPr>
          <w:p w14:paraId="797DEAB4" w14:textId="77777777" w:rsidR="0088274D" w:rsidRPr="00EB504E"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Календарный учебный график</w:t>
            </w:r>
          </w:p>
        </w:tc>
        <w:tc>
          <w:tcPr>
            <w:tcW w:w="1118" w:type="dxa"/>
          </w:tcPr>
          <w:p w14:paraId="6EA2033C"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34</w:t>
            </w:r>
          </w:p>
        </w:tc>
      </w:tr>
      <w:tr w:rsidR="0088274D" w14:paraId="3A1150C1" w14:textId="77777777" w:rsidTr="00FE23A0">
        <w:tc>
          <w:tcPr>
            <w:tcW w:w="723" w:type="dxa"/>
          </w:tcPr>
          <w:p w14:paraId="683B6002"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p>
        </w:tc>
        <w:tc>
          <w:tcPr>
            <w:tcW w:w="8189" w:type="dxa"/>
          </w:tcPr>
          <w:p w14:paraId="48DF2403" w14:textId="77777777" w:rsidR="0088274D" w:rsidRPr="00EB504E" w:rsidRDefault="0088274D" w:rsidP="00FE23A0">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Аннотации рабочих  программ  учебных  дисциплин,  профессиональных  модулей, практик</w:t>
            </w:r>
          </w:p>
        </w:tc>
        <w:tc>
          <w:tcPr>
            <w:tcW w:w="1118" w:type="dxa"/>
          </w:tcPr>
          <w:p w14:paraId="33756786"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36</w:t>
            </w:r>
          </w:p>
        </w:tc>
      </w:tr>
      <w:tr w:rsidR="0088274D" w14:paraId="6720791B" w14:textId="77777777" w:rsidTr="00FE23A0">
        <w:tc>
          <w:tcPr>
            <w:tcW w:w="723" w:type="dxa"/>
          </w:tcPr>
          <w:p w14:paraId="4553C41F"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p>
        </w:tc>
        <w:tc>
          <w:tcPr>
            <w:tcW w:w="8189" w:type="dxa"/>
          </w:tcPr>
          <w:p w14:paraId="3997A218" w14:textId="77777777" w:rsidR="0088274D" w:rsidRPr="00EB504E" w:rsidRDefault="0088274D" w:rsidP="00FE23A0">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Рабочая программа воспитания и календарный план воспитательной работы</w:t>
            </w:r>
          </w:p>
        </w:tc>
        <w:tc>
          <w:tcPr>
            <w:tcW w:w="1118" w:type="dxa"/>
          </w:tcPr>
          <w:p w14:paraId="09323B7A"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115</w:t>
            </w:r>
          </w:p>
        </w:tc>
      </w:tr>
      <w:tr w:rsidR="0088274D" w14:paraId="2E4442B9" w14:textId="77777777" w:rsidTr="00FE23A0">
        <w:tc>
          <w:tcPr>
            <w:tcW w:w="723" w:type="dxa"/>
          </w:tcPr>
          <w:p w14:paraId="63D2ED14"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p>
        </w:tc>
        <w:tc>
          <w:tcPr>
            <w:tcW w:w="8189" w:type="dxa"/>
          </w:tcPr>
          <w:p w14:paraId="2DDE042A" w14:textId="77777777" w:rsidR="0088274D" w:rsidRPr="00EB504E" w:rsidRDefault="0088274D" w:rsidP="00FE23A0">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Материально-техническое обеспечение образовательного процесса</w:t>
            </w:r>
          </w:p>
        </w:tc>
        <w:tc>
          <w:tcPr>
            <w:tcW w:w="1118" w:type="dxa"/>
          </w:tcPr>
          <w:p w14:paraId="39528850"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194</w:t>
            </w:r>
          </w:p>
        </w:tc>
      </w:tr>
      <w:tr w:rsidR="0088274D" w14:paraId="25C5822F" w14:textId="77777777" w:rsidTr="00FE23A0">
        <w:tc>
          <w:tcPr>
            <w:tcW w:w="723" w:type="dxa"/>
          </w:tcPr>
          <w:p w14:paraId="0BC08EFF" w14:textId="77777777" w:rsidR="0088274D" w:rsidRDefault="0088274D" w:rsidP="00FE23A0">
            <w:pPr>
              <w:spacing w:before="100" w:beforeAutospacing="1" w:after="100" w:afterAutospacing="1"/>
              <w:jc w:val="center"/>
              <w:outlineLvl w:val="1"/>
              <w:rPr>
                <w:rFonts w:ascii="Times New Roman" w:eastAsia="Times New Roman" w:hAnsi="Times New Roman" w:cs="Times New Roman"/>
              </w:rPr>
            </w:pPr>
          </w:p>
        </w:tc>
        <w:tc>
          <w:tcPr>
            <w:tcW w:w="8189" w:type="dxa"/>
          </w:tcPr>
          <w:p w14:paraId="753A93AA" w14:textId="77777777" w:rsidR="0088274D" w:rsidRPr="00EB504E" w:rsidRDefault="0088274D" w:rsidP="00FE23A0">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Лист регистрации изменений и дополнений</w:t>
            </w:r>
          </w:p>
        </w:tc>
        <w:tc>
          <w:tcPr>
            <w:tcW w:w="1118" w:type="dxa"/>
          </w:tcPr>
          <w:p w14:paraId="633FE873" w14:textId="77777777" w:rsidR="0088274D" w:rsidRPr="00173A24" w:rsidRDefault="0088274D" w:rsidP="00FE23A0">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204</w:t>
            </w:r>
          </w:p>
        </w:tc>
      </w:tr>
      <w:bookmarkEnd w:id="0"/>
    </w:tbl>
    <w:p w14:paraId="252008F6" w14:textId="77777777" w:rsidR="0088274D" w:rsidRDefault="0088274D" w:rsidP="0088274D">
      <w:pPr>
        <w:shd w:val="clear" w:color="auto" w:fill="FFFFFF"/>
        <w:spacing w:before="100" w:beforeAutospacing="1" w:after="100" w:afterAutospacing="1"/>
        <w:outlineLvl w:val="1"/>
        <w:rPr>
          <w:rFonts w:ascii="Times New Roman" w:hAnsi="Times New Roman" w:cs="Times New Roman"/>
        </w:rPr>
      </w:pPr>
    </w:p>
    <w:p w14:paraId="59048E92" w14:textId="77777777" w:rsidR="0088274D" w:rsidRDefault="0088274D" w:rsidP="0088274D">
      <w:pPr>
        <w:shd w:val="clear" w:color="auto" w:fill="FFFFFF"/>
        <w:spacing w:before="100" w:beforeAutospacing="1" w:after="100" w:afterAutospacing="1"/>
        <w:outlineLvl w:val="1"/>
        <w:rPr>
          <w:rFonts w:ascii="Times New Roman" w:hAnsi="Times New Roman" w:cs="Times New Roman"/>
        </w:rPr>
      </w:pPr>
    </w:p>
    <w:p w14:paraId="1EDE62A3" w14:textId="77777777" w:rsidR="0088274D" w:rsidRDefault="0088274D" w:rsidP="0088274D">
      <w:pPr>
        <w:shd w:val="clear" w:color="auto" w:fill="FFFFFF"/>
        <w:spacing w:before="100" w:beforeAutospacing="1" w:after="100" w:afterAutospacing="1"/>
        <w:outlineLvl w:val="1"/>
        <w:rPr>
          <w:rFonts w:ascii="Times New Roman" w:hAnsi="Times New Roman" w:cs="Times New Roman"/>
        </w:rPr>
      </w:pPr>
    </w:p>
    <w:p w14:paraId="25F1B7FE" w14:textId="6C58B821" w:rsidR="008F53D0" w:rsidRDefault="008F53D0"/>
    <w:p w14:paraId="229CA94D" w14:textId="6F17A43E" w:rsidR="0088274D" w:rsidRDefault="0088274D"/>
    <w:p w14:paraId="7904E458" w14:textId="4BB8EDB1" w:rsidR="0088274D" w:rsidRDefault="0088274D"/>
    <w:p w14:paraId="10838488" w14:textId="20801818" w:rsidR="0088274D" w:rsidRDefault="0088274D"/>
    <w:p w14:paraId="6D291D85" w14:textId="5D5E581F" w:rsidR="0088274D" w:rsidRDefault="0088274D"/>
    <w:p w14:paraId="0767912E" w14:textId="2B39451D" w:rsidR="0088274D" w:rsidRDefault="0088274D"/>
    <w:p w14:paraId="4F1D343D" w14:textId="2E69E5AC" w:rsidR="0088274D" w:rsidRDefault="0088274D"/>
    <w:p w14:paraId="2F9CC556" w14:textId="2C4B4385" w:rsidR="0088274D" w:rsidRDefault="0088274D"/>
    <w:p w14:paraId="5E69FF89" w14:textId="237D09C8" w:rsidR="0088274D" w:rsidRDefault="0088274D"/>
    <w:p w14:paraId="0EECFD6C" w14:textId="34C2E1D1" w:rsidR="0088274D" w:rsidRDefault="0088274D"/>
    <w:p w14:paraId="335DD0A4" w14:textId="3119E285" w:rsidR="0088274D" w:rsidRDefault="0088274D"/>
    <w:p w14:paraId="4913D1F8" w14:textId="186B0624" w:rsidR="0088274D" w:rsidRDefault="0088274D"/>
    <w:p w14:paraId="5CD74DE5" w14:textId="4AD43A95" w:rsidR="0088274D" w:rsidRDefault="0088274D"/>
    <w:p w14:paraId="4AD851A7" w14:textId="67C1403E" w:rsidR="0088274D" w:rsidRDefault="0088274D"/>
    <w:p w14:paraId="7BCA7CC9" w14:textId="22222B4D" w:rsidR="0088274D" w:rsidRDefault="0088274D"/>
    <w:p w14:paraId="13E3DB41" w14:textId="275EFB85" w:rsidR="0088274D" w:rsidRDefault="0088274D"/>
    <w:p w14:paraId="01E3EBEC" w14:textId="1FDE5E9B" w:rsidR="0088274D" w:rsidRDefault="0088274D"/>
    <w:p w14:paraId="30E017AF" w14:textId="1FF967F9" w:rsidR="0088274D" w:rsidRDefault="0088274D"/>
    <w:p w14:paraId="3E16754D" w14:textId="7E9EED80" w:rsidR="0088274D" w:rsidRDefault="0088274D"/>
    <w:p w14:paraId="320A423C" w14:textId="4E9BBFA7" w:rsidR="0088274D" w:rsidRDefault="0088274D"/>
    <w:p w14:paraId="48144AED" w14:textId="4D8B3718" w:rsidR="0088274D" w:rsidRDefault="0088274D"/>
    <w:p w14:paraId="70CD7B1E" w14:textId="15F92137" w:rsidR="0088274D" w:rsidRDefault="0088274D"/>
    <w:p w14:paraId="117C0370" w14:textId="5D9CABF7" w:rsidR="0088274D" w:rsidRDefault="0088274D"/>
    <w:p w14:paraId="5E7DF91F" w14:textId="21CB04A9" w:rsidR="0088274D" w:rsidRDefault="0088274D"/>
    <w:p w14:paraId="047E9E8A" w14:textId="0894D121" w:rsidR="0088274D" w:rsidRDefault="0088274D"/>
    <w:p w14:paraId="50278CEB" w14:textId="1855FA7A" w:rsidR="0088274D" w:rsidRDefault="0088274D"/>
    <w:p w14:paraId="3576CB66" w14:textId="2965E0EC" w:rsidR="0088274D" w:rsidRDefault="0088274D"/>
    <w:p w14:paraId="52793401"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ТРЕБОВАНИЯ К РЕЗУЛЬТАТАМ ОСВОЕНИЯ ОСНОВНОЙ ОБРАЗОВАТЕЛЬНОЙ ПРОГРАММЫ:</w:t>
      </w:r>
    </w:p>
    <w:p w14:paraId="0ECCE435"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1.</w:t>
      </w:r>
      <w:r w:rsidRPr="00E47767">
        <w:rPr>
          <w:rFonts w:ascii="Times New Roman" w:eastAsia="Times New Roman" w:hAnsi="Times New Roman" w:cs="Times New Roman"/>
          <w:color w:val="auto"/>
          <w:lang w:eastAsia="en-US" w:bidi="en-US"/>
        </w:rPr>
        <w:tab/>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655B708F"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гражданского воспитания:</w:t>
      </w:r>
    </w:p>
    <w:p w14:paraId="7FFA1DB3"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гражданской позиции обучающегося как активного и ответственного члена российского общества;</w:t>
      </w:r>
    </w:p>
    <w:p w14:paraId="3952509E"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своих конституционных прав и обязанностей, уважение закона и правопорядка;</w:t>
      </w:r>
    </w:p>
    <w:p w14:paraId="25EB8927"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принятие традиционных национальных, общечеловеческих гуманистических и демократических ценностей;</w:t>
      </w:r>
    </w:p>
    <w:p w14:paraId="57F96925"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6439154"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392AF1AC"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взаимодействовать с социальными институтами в соответствии с их функциями и назначением;</w:t>
      </w:r>
    </w:p>
    <w:p w14:paraId="3F862921"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гуманитарной и волонтерской деятельности;</w:t>
      </w:r>
    </w:p>
    <w:p w14:paraId="18E4A212"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патриотического воспитания:</w:t>
      </w:r>
    </w:p>
    <w:p w14:paraId="162A402B"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DEC6ADD"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1CC97CC"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идейная убежденность, готовность к служению и защите Отечества, ответственность за его судьбу;</w:t>
      </w:r>
    </w:p>
    <w:p w14:paraId="40E83C29"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духовно-нравственного воспитания:</w:t>
      </w:r>
    </w:p>
    <w:p w14:paraId="2858BC93"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духовных ценностей российского народа;</w:t>
      </w:r>
    </w:p>
    <w:p w14:paraId="6F471869"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нравственного сознания, этического поведения;</w:t>
      </w:r>
    </w:p>
    <w:p w14:paraId="15805927"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оценивать ситуацию и принимать осознанные решения, ориентируясь на морально-нравственные нормы и ценности;</w:t>
      </w:r>
    </w:p>
    <w:p w14:paraId="77E8DAF2"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личного вклада в построение устойчивого будущего;</w:t>
      </w:r>
    </w:p>
    <w:p w14:paraId="3B247571"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00BA4FE3"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эстетического воспитания:</w:t>
      </w:r>
    </w:p>
    <w:p w14:paraId="06977728"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эстетическое отношение к миру, включая эстетику быта, научного и технического творчества, спорта, труда и общественных отношений;</w:t>
      </w:r>
    </w:p>
    <w:p w14:paraId="7BC2FC24"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24FE8C7"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EA1B98A"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самовыражению в разных видах искусства, стремление проявлять качества творческой личности;</w:t>
      </w:r>
    </w:p>
    <w:p w14:paraId="2D57B329"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физического воспитания:</w:t>
      </w:r>
    </w:p>
    <w:p w14:paraId="1880F614"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сформированность здорового и безопасного образа жизни, ответственного отношения к </w:t>
      </w:r>
      <w:r w:rsidRPr="00E47767">
        <w:rPr>
          <w:rFonts w:ascii="Times New Roman" w:eastAsia="Times New Roman" w:hAnsi="Times New Roman" w:cs="Times New Roman"/>
          <w:color w:val="auto"/>
          <w:lang w:eastAsia="en-US" w:bidi="en-US"/>
        </w:rPr>
        <w:lastRenderedPageBreak/>
        <w:t>своему здоровью;</w:t>
      </w:r>
    </w:p>
    <w:p w14:paraId="266D0A00"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потребность в физическом совершенствовании, занятиях спортивно-оздоровительной деятельностью;</w:t>
      </w:r>
    </w:p>
    <w:p w14:paraId="40256656"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вредных привычек и иных форм причинения вреда физическому и психическому здоровью;</w:t>
      </w:r>
    </w:p>
    <w:p w14:paraId="75D3BDE4"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трудового воспитания:</w:t>
      </w:r>
    </w:p>
    <w:p w14:paraId="5728CD10"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труду, осознание ценности мастерства, трудолюбие;</w:t>
      </w:r>
    </w:p>
    <w:p w14:paraId="534FB4C1"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3D63711"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3C0B50AE"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и способность к образованию и самообразованию на протяжении всей жизни;</w:t>
      </w:r>
    </w:p>
    <w:p w14:paraId="19230452"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экологического воспитания:</w:t>
      </w:r>
    </w:p>
    <w:p w14:paraId="6F6980D9"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D80F47A"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планирование и осуществление действий в окружающей среде на основе знания целей устойчивого развития человечества;</w:t>
      </w:r>
    </w:p>
    <w:p w14:paraId="172FB8AD"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действий, приносящих вред окружающей среде;</w:t>
      </w:r>
    </w:p>
    <w:p w14:paraId="1CCC7BD9"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прогнозировать неблагоприятные экологические последствия предпринимаемых действий, предотвращать их;</w:t>
      </w:r>
    </w:p>
    <w:p w14:paraId="6BB7F3BE"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расширение опыта деятельности экологической направленности;</w:t>
      </w:r>
    </w:p>
    <w:p w14:paraId="0B0EBDE8"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ценности научного познания:</w:t>
      </w:r>
    </w:p>
    <w:p w14:paraId="4F9826C0"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B1379CE"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совершенствование языковой и читательской культуры как средства взаимодействия между людьми и познания мира;</w:t>
      </w:r>
    </w:p>
    <w:p w14:paraId="55349672"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ценности научной деятельности, готовность осуществлять проектную и исследовательскую деятельность индивидуально и в группе.</w:t>
      </w:r>
    </w:p>
    <w:p w14:paraId="5D7C7F9C"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2.</w:t>
      </w:r>
      <w:r w:rsidRPr="00E47767">
        <w:rPr>
          <w:rFonts w:ascii="Times New Roman" w:eastAsia="Times New Roman" w:hAnsi="Times New Roman" w:cs="Times New Roman"/>
          <w:color w:val="auto"/>
          <w:lang w:eastAsia="en-US" w:bidi="en-US"/>
        </w:rPr>
        <w:tab/>
        <w:t>Метапредметные результаты освоения основной образовательной программы должны отражать:</w:t>
      </w:r>
    </w:p>
    <w:p w14:paraId="0C38689B"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учебными познавательными действиями:</w:t>
      </w:r>
    </w:p>
    <w:p w14:paraId="6B11A91F"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базовые логические действия:</w:t>
      </w:r>
    </w:p>
    <w:p w14:paraId="1F91E78D"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формулировать и актуализировать проблему, рассматривать ее всесторонне;</w:t>
      </w:r>
    </w:p>
    <w:p w14:paraId="3B6CC53E"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устанавливать существенный признак или основания для сравнения, классификации и обобщения;</w:t>
      </w:r>
    </w:p>
    <w:p w14:paraId="56D7BE21"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определять цели деятельности, задавать параметры и критерии их достижения;</w:t>
      </w:r>
    </w:p>
    <w:p w14:paraId="2DA5D354"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закономерности и противоречия в рассматриваемых явлениях;</w:t>
      </w:r>
    </w:p>
    <w:p w14:paraId="4DA9011A"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вносить коррективы в деятельность, оценивать соответствие результатов целям, оценивать риски последствий деятельности;</w:t>
      </w:r>
    </w:p>
    <w:p w14:paraId="679C1623"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креативное мышление при решении жизненных проблем;</w:t>
      </w:r>
    </w:p>
    <w:p w14:paraId="6A0A38CB"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базовые исследовательские действия:</w:t>
      </w:r>
    </w:p>
    <w:p w14:paraId="2531BC28"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учебно-исследовательской и проектной деятельности, навыками разрешения проблем;</w:t>
      </w:r>
    </w:p>
    <w:p w14:paraId="000C2067"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и готовность к самостоятельному поиску методов решения практических задач, применению различных методов познания;</w:t>
      </w:r>
    </w:p>
    <w:p w14:paraId="6C43C909"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F845242"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формирование научного типа мышления, владение научной терминологией, ключевыми понятиями и методами;</w:t>
      </w:r>
    </w:p>
    <w:p w14:paraId="12549C80"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и формулировать собственные задачи в образовательной деятельности и жизненных ситуациях;</w:t>
      </w:r>
    </w:p>
    <w:p w14:paraId="53048AFA"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05486AA"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5BF0C89"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оценивать приобретенный опыт;</w:t>
      </w:r>
    </w:p>
    <w:p w14:paraId="3D50C973"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разрабатывать план решения проблемы с учетом анализа имеющихся материальных и нематериальных ресурсов;</w:t>
      </w:r>
    </w:p>
    <w:p w14:paraId="5F4D06FC"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целенаправленный поиск переноса средств и способов действия в профессиональную среду;</w:t>
      </w:r>
    </w:p>
    <w:p w14:paraId="2911D2F5"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переносить знания в познавательную и практическую области жизнедеятельности;</w:t>
      </w:r>
    </w:p>
    <w:p w14:paraId="2BD6B994"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интегрировать знания из разных предметных областей;</w:t>
      </w:r>
    </w:p>
    <w:p w14:paraId="679A1B8F"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выдвигать новые идеи, предлагать оригинальные подходы и решения;</w:t>
      </w:r>
    </w:p>
    <w:p w14:paraId="1E203104"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проблемы и задачи, допускающие альтернативные решения;</w:t>
      </w:r>
    </w:p>
    <w:p w14:paraId="540527CA"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работа с информацией:</w:t>
      </w:r>
    </w:p>
    <w:p w14:paraId="64D45935"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16F2484"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FD8A2C2"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достоверность, легитимность информации, ее соответствие правовым и морально-этическим нормам;</w:t>
      </w:r>
    </w:p>
    <w:p w14:paraId="14E8DF45"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4CA1808"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распознавания и защиты информации, информационной безопасности личности.</w:t>
      </w:r>
    </w:p>
    <w:p w14:paraId="1808CD11"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коммуникативными действиями:</w:t>
      </w:r>
    </w:p>
    <w:p w14:paraId="24AFB6B5"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общение:</w:t>
      </w:r>
    </w:p>
    <w:p w14:paraId="0400F3B5"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коммуникации во всех сферах жизни;</w:t>
      </w:r>
    </w:p>
    <w:p w14:paraId="339211D7"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5C32998"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различными способами общения и взаимодействия;</w:t>
      </w:r>
    </w:p>
    <w:p w14:paraId="2B1F6072"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аргументированно вести диалог, уметь смягчать конфликтные ситуации;</w:t>
      </w:r>
    </w:p>
    <w:p w14:paraId="6DC3C00A"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развернуто и логично излагать свою точку зрения с использованием языковых средств;</w:t>
      </w:r>
    </w:p>
    <w:p w14:paraId="09AB3C8B"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совместная деятельность:</w:t>
      </w:r>
    </w:p>
    <w:p w14:paraId="093E4C2F"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понимать и использовать преимущества командной и индивидуальной работы;</w:t>
      </w:r>
    </w:p>
    <w:p w14:paraId="35FD5694"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выбирать тематику и методы совместных действий с учетом общих интересов и возможностей каждого члена коллектива;</w:t>
      </w:r>
    </w:p>
    <w:p w14:paraId="52EF4BBF"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139D260"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качество своего вклада и каждого участника команды в общий результат по разработанным критериям;</w:t>
      </w:r>
    </w:p>
    <w:p w14:paraId="62488D9B"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предлагать новые проекты, оценивать идеи с позиции новизны, оригинальности, практической значимости;</w:t>
      </w:r>
    </w:p>
    <w:p w14:paraId="146D6042"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координировать и выполнять работу в условиях реального, виртуального и </w:t>
      </w:r>
      <w:r w:rsidRPr="00E47767">
        <w:rPr>
          <w:rFonts w:ascii="Times New Roman" w:eastAsia="Times New Roman" w:hAnsi="Times New Roman" w:cs="Times New Roman"/>
          <w:color w:val="auto"/>
          <w:lang w:eastAsia="en-US" w:bidi="en-US"/>
        </w:rPr>
        <w:lastRenderedPageBreak/>
        <w:t>комбинированного взаимодействия;</w:t>
      </w:r>
    </w:p>
    <w:p w14:paraId="43127B80"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позитивное стратегическое поведение в различных ситуациях, проявлять творчество и воображение, быть инициативным.</w:t>
      </w:r>
    </w:p>
    <w:p w14:paraId="3718A7D4"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регулятивными действиями:</w:t>
      </w:r>
    </w:p>
    <w:p w14:paraId="47EB510C"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самоорганизация:</w:t>
      </w:r>
    </w:p>
    <w:p w14:paraId="29911BD1"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EE4EE54"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составлять план решения проблемы с учетом имеющихся ресурсов, собственных возможностей и предпочтений;</w:t>
      </w:r>
    </w:p>
    <w:p w14:paraId="6F97D857"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w:t>
      </w:r>
    </w:p>
    <w:p w14:paraId="2F537AEA"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расширять рамки учебного предмета на основе личных предпочтений;</w:t>
      </w:r>
    </w:p>
    <w:p w14:paraId="309F3FD8"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делать осознанный выбор, аргументировать его, брать ответственность за решение;</w:t>
      </w:r>
    </w:p>
    <w:p w14:paraId="68611D54"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приобретенный опыт;</w:t>
      </w:r>
    </w:p>
    <w:p w14:paraId="70AF13E0"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79A7BF4"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самоконтроль:</w:t>
      </w:r>
    </w:p>
    <w:p w14:paraId="4C91F19E"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вносить коррективы в деятельность, оценивать соответствие результатов целям;</w:t>
      </w:r>
    </w:p>
    <w:p w14:paraId="15EF1A29"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познавательной рефлексии как осознания совершаемых действий и мыслительных процессов, их результатов и оснований;</w:t>
      </w:r>
    </w:p>
    <w:p w14:paraId="10CB4F9E"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приемы рефлексии для оценки ситуации, выбора верного решения;</w:t>
      </w:r>
    </w:p>
    <w:p w14:paraId="62BA2721"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оценивать риски и своевременно принимать решения по их снижению;</w:t>
      </w:r>
    </w:p>
    <w:p w14:paraId="1A7C08D0"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эмоциональный интеллект, предполагающий сформированность:</w:t>
      </w:r>
    </w:p>
    <w:p w14:paraId="236AD5A7"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54932316"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2BB5DE68"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B220655"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359E0D0"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социальных навыков, включающих способность выстраивать отношения с другими людьми, заботиться, проявлять интерес и разрешать конфликты;</w:t>
      </w:r>
    </w:p>
    <w:p w14:paraId="0A12882C"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 принятие себя и других людей:</w:t>
      </w:r>
    </w:p>
    <w:p w14:paraId="03FEB616"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себя, понимая свои недостатки и достоинства;</w:t>
      </w:r>
    </w:p>
    <w:p w14:paraId="5D9C2303"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мотивы и аргументы других людей при анализе результатов деятельности;</w:t>
      </w:r>
    </w:p>
    <w:p w14:paraId="49F80CB2"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признавать свое право и право других людей на ошибки;</w:t>
      </w:r>
    </w:p>
    <w:p w14:paraId="4C0BE400"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способность понимать мир с позиции другого человека.</w:t>
      </w:r>
    </w:p>
    <w:p w14:paraId="7F36BDF2" w14:textId="77777777" w:rsidR="0088274D" w:rsidRPr="00E4776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7221E6F8"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19A6B441"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РУССКИЙ ЯЗЫК</w:t>
      </w:r>
    </w:p>
    <w:p w14:paraId="2B5DD457" w14:textId="77777777" w:rsidR="0088274D" w:rsidRPr="003750CA" w:rsidRDefault="0088274D" w:rsidP="0088274D">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49A7E652" w14:textId="77777777" w:rsidR="0088274D" w:rsidRPr="003750CA" w:rsidRDefault="0088274D" w:rsidP="0088274D">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93BB407"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12763B06"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5CC31DC9"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445A823C"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5F4305F2"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личности; об отражении в русском языке традиционных</w:t>
      </w:r>
    </w:p>
    <w:p w14:paraId="29480010"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российских духовно-нравственных ценностей; формирование ценностного отношения к русскому языку;</w:t>
      </w:r>
    </w:p>
    <w:p w14:paraId="4A3735E9"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русским языком как инструментом личностного</w:t>
      </w:r>
    </w:p>
    <w:p w14:paraId="431C0C27"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развития и формирования социальных взаимоотношений;</w:t>
      </w:r>
    </w:p>
    <w:p w14:paraId="260B0C36"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понимание роли русского языка в развитии ключевых</w:t>
      </w:r>
    </w:p>
    <w:p w14:paraId="10E03781"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компетенций, необходимых для успешной самореализации, для овладения будущей профессией, самообразования</w:t>
      </w:r>
    </w:p>
    <w:p w14:paraId="04BE1912"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социализации;</w:t>
      </w:r>
    </w:p>
    <w:p w14:paraId="0BD48CC7"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совершенствование устной и письменной речевой культуры на основе овладения основными понятиями культуры</w:t>
      </w:r>
    </w:p>
    <w:p w14:paraId="74295B79"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71A71F19"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общения, способности к самоанализу и самооценке на основе наблюдений за речью;</w:t>
      </w:r>
    </w:p>
    <w:p w14:paraId="336102E3"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2BB87B3C"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дополнительной информации; развитие умений чтения</w:t>
      </w:r>
    </w:p>
    <w:p w14:paraId="5F5C6C2F"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77AF3A89"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18659674"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0C499D36"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средства языка в тексте.</w:t>
      </w:r>
    </w:p>
    <w:p w14:paraId="7F20D583"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«Русский язык» обеспечивает достижение </w:t>
      </w:r>
    </w:p>
    <w:p w14:paraId="29AC0BEF"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4852A7B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25F8F3C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AAD8431"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w:t>
      </w:r>
      <w:r w:rsidRPr="003750CA">
        <w:rPr>
          <w:rFonts w:ascii="Times New Roman" w:eastAsiaTheme="minorEastAsia" w:hAnsi="Times New Roman" w:cs="Times New Roman"/>
          <w:color w:val="auto"/>
        </w:rPr>
        <w:lastRenderedPageBreak/>
        <w:t>публицистического, официально-делового стилей разных жанров (объем сочинения - не менее 150 слов);</w:t>
      </w:r>
    </w:p>
    <w:p w14:paraId="4DB536A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3BFE58E5"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27A513D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02F635D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3A7BFE5A"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41D99199"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52B36F53"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48C2ADB3"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F8E911A"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B6193EC"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97499C6"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09. Пользоваться профессиональной документацией на государственном и иностранном языках.</w:t>
      </w:r>
    </w:p>
    <w:p w14:paraId="093C475B"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688A1C70"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ЛИТЕРАТУРА</w:t>
      </w:r>
    </w:p>
    <w:p w14:paraId="1571DF3D"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ФГОС СПО, </w:t>
      </w:r>
      <w:bookmarkStart w:id="1" w:name="_Hlk162428770"/>
      <w:r w:rsidRPr="003750CA">
        <w:rPr>
          <w:rFonts w:ascii="Times New Roman" w:eastAsiaTheme="minorEastAsia" w:hAnsi="Times New Roman" w:cs="Times New Roman"/>
          <w:color w:val="auto"/>
        </w:rPr>
        <w:t>ФОП СОО</w:t>
      </w:r>
      <w:bookmarkEnd w:id="1"/>
      <w:r w:rsidRPr="003750CA">
        <w:rPr>
          <w:rFonts w:ascii="Times New Roman" w:eastAsiaTheme="minorEastAsia" w:hAnsi="Times New Roman" w:cs="Times New Roman"/>
          <w:color w:val="auto"/>
        </w:rPr>
        <w:t>.</w:t>
      </w:r>
    </w:p>
    <w:p w14:paraId="4C8DE5E0"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AB89D7C"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177E9975"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6ED1D745"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033C73FF"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Освоение содержания учебной дисциплины «Литература» обеспечивает достижение студентами следующих предметных результатов:</w:t>
      </w:r>
    </w:p>
    <w:p w14:paraId="413AAFEA"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037B7948"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осознание взаимосвязи между языковым, литературным, интеллектуальным, духовно-нравственным развитием личности;</w:t>
      </w:r>
    </w:p>
    <w:p w14:paraId="32E87E6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C45CE39"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3D0518E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0799389A"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1C1D27E4"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2590154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238DB251"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0DFE9FA0"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7C3E7A90"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конкретно-историческое, общечеловеческое и национальное в творчестве писателя;</w:t>
      </w:r>
    </w:p>
    <w:p w14:paraId="03F0E46C"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традиция и новаторство;</w:t>
      </w:r>
    </w:p>
    <w:p w14:paraId="4B77AB5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авторский замысел и его воплощение;</w:t>
      </w:r>
    </w:p>
    <w:p w14:paraId="48F4497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художественное время и пространство;</w:t>
      </w:r>
    </w:p>
    <w:p w14:paraId="5EB28064"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миф и литература; историзм, народность;</w:t>
      </w:r>
    </w:p>
    <w:p w14:paraId="00F45E5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историко-литературный процесс;</w:t>
      </w:r>
    </w:p>
    <w:p w14:paraId="39D3D33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литературные направления и течения: романтизм, реализм, модернизм (символизм, акмеизм, футуризм), постмодернизм;</w:t>
      </w:r>
    </w:p>
    <w:p w14:paraId="0E5A09B9"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литературные жанры;</w:t>
      </w:r>
    </w:p>
    <w:p w14:paraId="2F33B40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трагическое и комическое;</w:t>
      </w:r>
    </w:p>
    <w:p w14:paraId="6D8D743C"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психологизм; тематика и проблематика; авторская позиция; фабула;</w:t>
      </w:r>
    </w:p>
    <w:p w14:paraId="66B114E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327B224E"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"вечные темы" и "вечные образы" в литературе;</w:t>
      </w:r>
    </w:p>
    <w:p w14:paraId="38DFDC0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взаимосвязь и взаимовлияние национальных литератур;</w:t>
      </w:r>
    </w:p>
    <w:p w14:paraId="7F08121D"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художественный перевод; литературная критика;</w:t>
      </w:r>
    </w:p>
    <w:p w14:paraId="73ABD71F"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2268B261"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258FFF4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2041A1BC" w14:textId="77777777" w:rsidR="0088274D"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10E679B3" w14:textId="77777777" w:rsidR="0088274D" w:rsidRPr="00D67D85" w:rsidRDefault="0088274D" w:rsidP="0088274D">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Дополнительно для углубленного уровня:</w:t>
      </w:r>
    </w:p>
    <w:p w14:paraId="74D777AE" w14:textId="77777777" w:rsidR="0088274D" w:rsidRPr="00D67D85" w:rsidRDefault="0088274D" w:rsidP="0088274D">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 в том числе:</w:t>
      </w:r>
    </w:p>
    <w:p w14:paraId="09173C22" w14:textId="77777777" w:rsidR="0088274D" w:rsidRPr="00D67D85" w:rsidRDefault="0088274D" w:rsidP="0088274D">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произведения А.Н. Островского, И.А. Гончарова, И.С. Тургенева, Н.Г. Чернышевского, Ф.М. Достоевского, Л.Н. Толстого, А.П. Чехова (дополнительно по одному произведению каждого писателя);</w:t>
      </w:r>
    </w:p>
    <w:p w14:paraId="5B6AA9CF" w14:textId="77777777" w:rsidR="0088274D" w:rsidRPr="00D67D85" w:rsidRDefault="0088274D" w:rsidP="0088274D">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статьи литературных критиков H.А. Добролюбова, Д.И, Писарева, А.В. Дружинина, А.П. Григорьева и других (не менее трех статей по выбору); стихотворения А.К. Толстого, К.Д. Бальмонта, А. Белого, И.А. Бунина, Н.С. Гумилева;</w:t>
      </w:r>
    </w:p>
    <w:p w14:paraId="260152A7" w14:textId="77777777" w:rsidR="0088274D" w:rsidRPr="00D67D85" w:rsidRDefault="0088274D" w:rsidP="0088274D">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роман М.А. Шолохова "Тихий Дон";</w:t>
      </w:r>
    </w:p>
    <w:p w14:paraId="1BCC8C17" w14:textId="77777777" w:rsidR="0088274D" w:rsidRPr="00D67D85" w:rsidRDefault="0088274D" w:rsidP="0088274D">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произведения Е.И. Замятина "Мы", Б.Л. Пастернака "Доктор Живаго" (избранные главы), В.В. Набокова (одно произведение по выбору), A. И. Солженицына "Архипелаг ГУЛАГ" (фрагменты);</w:t>
      </w:r>
    </w:p>
    <w:p w14:paraId="11270368" w14:textId="77777777" w:rsidR="0088274D" w:rsidRPr="00D67D85" w:rsidRDefault="0088274D" w:rsidP="0088274D">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 xml:space="preserve">произведения литературы второй половины XX - XXI в.: не менее трех прозаиков по выбору (в том числе В.П. Аксенова, В.И. Белова, B.C. Гроссмана, С.Д. Довлатова, В.П. Некрасова, В.О. Пелевина, А.Н. и Б.Н. Стругацких, B.Ф. Тендрякова, Ю.В. Трифонова, В.Т. Шаламова и других); не менее трех поэтов по выбору (в том числе Б.А. Ахмадулиной, О.Ф. Берггольц, Ю.И. Визбора, Ю.В. Друниной, Л.Н. Мартынова, Д.С. Самойлова, А.А. Тарковского и других); пьеса </w:t>
      </w:r>
      <w:r w:rsidRPr="00D67D85">
        <w:rPr>
          <w:rFonts w:ascii="Times New Roman" w:eastAsiaTheme="minorEastAsia" w:hAnsi="Times New Roman" w:cs="Times New Roman"/>
          <w:color w:val="auto"/>
        </w:rPr>
        <w:lastRenderedPageBreak/>
        <w:t>одного из драматургов по выбору (в том числе A.M. Володина, B.C. Розова, М.М. Рощина и других); не менее трех произведений зарубежной литературы (в том числе романы и повести Г. Белля, У. Голдинга, А. Камю, Ф. Кафки, X. Ли, Г.Г. Маркеса, У.С. Моэма, У. Старка, О. Хаксли, У. Эко; стихотворения Г. Аполлинера, П. Верлена, Э. Верхарна, Т.С. Элиота; пьесы М. Метерлинка и других);</w:t>
      </w:r>
    </w:p>
    <w:p w14:paraId="20BA7756" w14:textId="77777777" w:rsidR="0088274D" w:rsidRPr="00D67D85" w:rsidRDefault="0088274D" w:rsidP="0088274D">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2) владение комплексным филологическим анализом художественного текста и осмысление функциональной роли теоретико-литературных понятий, в том числе: авангард; литературный манифест; беллетристика, массовая литература, сетевая литература; поэтика, интертекст, гипертекст;</w:t>
      </w:r>
    </w:p>
    <w:p w14:paraId="2C80EDD1" w14:textId="77777777" w:rsidR="0088274D" w:rsidRPr="00D67D85" w:rsidRDefault="0088274D" w:rsidP="0088274D">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3) сформированность представлений о стилях художественной литературы разных эпох, литературных направлениях, течениях, об индивидуальном авторском стиле;</w:t>
      </w:r>
    </w:p>
    <w:p w14:paraId="69304104" w14:textId="77777777" w:rsidR="0088274D" w:rsidRPr="00D67D85" w:rsidRDefault="0088274D" w:rsidP="0088274D">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4) владение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приемами цитирования и редактирования текстов;</w:t>
      </w:r>
    </w:p>
    <w:p w14:paraId="7B3B2B57" w14:textId="77777777" w:rsidR="0088274D" w:rsidRPr="003750CA" w:rsidRDefault="0088274D" w:rsidP="0088274D">
      <w:pPr>
        <w:ind w:left="-567"/>
        <w:rPr>
          <w:rFonts w:ascii="Times New Roman" w:eastAsiaTheme="minorEastAsia" w:hAnsi="Times New Roman" w:cs="Times New Roman"/>
          <w:color w:val="auto"/>
        </w:rPr>
      </w:pPr>
      <w:r w:rsidRPr="00D67D85">
        <w:rPr>
          <w:rFonts w:ascii="Times New Roman" w:eastAsiaTheme="minorEastAsia" w:hAnsi="Times New Roman" w:cs="Times New Roman"/>
          <w:color w:val="auto"/>
        </w:rPr>
        <w:t>5) сформированность представлений об основных направлениях литературной критики, современных подходах к анализу художественного текста в литературоведении; умение создавать собственные литературно-критические произведения в жанре рецензии, аннотации, эссе.</w:t>
      </w:r>
    </w:p>
    <w:p w14:paraId="27FA903C"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27C095D"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B801E2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D10E70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C7BC7F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03B23EA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81A0E7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AA9D2D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700AFD6A" w14:textId="77777777" w:rsidR="0088274D" w:rsidRPr="003750CA" w:rsidRDefault="0088274D" w:rsidP="0088274D">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eastAsiaTheme="minorHAnsi" w:hAnsi="Times New Roman" w:cs="Times New Roman"/>
          <w:b/>
          <w:color w:val="auto"/>
        </w:rPr>
      </w:pPr>
      <w:r w:rsidRPr="003750CA">
        <w:rPr>
          <w:rFonts w:ascii="Times New Roman" w:eastAsiaTheme="minorEastAsia" w:hAnsi="Times New Roman" w:cs="Times New Roman"/>
          <w:b/>
          <w:caps/>
          <w:color w:val="auto"/>
        </w:rPr>
        <w:lastRenderedPageBreak/>
        <w:t>аннотация  ПРОГРАММЫ УЧЕБНОЙ ДИСЦИПЛИНЫ</w:t>
      </w:r>
    </w:p>
    <w:p w14:paraId="70A8ADE3" w14:textId="77777777" w:rsidR="0088274D" w:rsidRPr="003750CA" w:rsidRDefault="0088274D" w:rsidP="0088274D">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ИНОСТРАННЫЙ ЯЗЫК</w:t>
      </w:r>
    </w:p>
    <w:p w14:paraId="1223CA57"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ФОП СОО</w:t>
      </w:r>
      <w:r>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 xml:space="preserve"> ФГОС СПО.</w:t>
      </w:r>
    </w:p>
    <w:p w14:paraId="02161C3D" w14:textId="77777777" w:rsidR="0088274D" w:rsidRPr="003750CA" w:rsidRDefault="0088274D" w:rsidP="0088274D">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545FF38"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095CBD86"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45DF6E4F"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  совершенствование коммуникативной компетенции обучающихся,</w:t>
      </w:r>
    </w:p>
    <w:p w14:paraId="2797A21F"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сформированной на предыдущих ступенях, в единстве таких её</w:t>
      </w:r>
    </w:p>
    <w:p w14:paraId="7F33356E"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составляющих, как речевая, языковая, социокультурная, компенсаторная и  метапредметная компетенции:</w:t>
      </w:r>
    </w:p>
    <w:p w14:paraId="6A95C9AD"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0F66D07C"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-языковая компетенция  — овладение новыми языковыми</w:t>
      </w:r>
    </w:p>
    <w:p w14:paraId="7658E854"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средствами (фонетическими, орфографическими, пунктуационными, лексическими, грамматическими) в соответствии</w:t>
      </w:r>
    </w:p>
    <w:p w14:paraId="4BD5E310"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6774C31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056D20E0"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психологическим особенностям учащихся на старшей ступени общего образования; формирование умения представлять</w:t>
      </w:r>
    </w:p>
    <w:p w14:paraId="4692EAD8"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свою страну, её культуру в  условиях межкультурного общения;</w:t>
      </w:r>
    </w:p>
    <w:p w14:paraId="0D48468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-компенсаторная компетенция  — развитие умений выходить из положения в условиях дефицита языковых средств</w:t>
      </w:r>
    </w:p>
    <w:p w14:paraId="28C6454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английского языка при получении и  передаче информации;</w:t>
      </w:r>
    </w:p>
    <w:p w14:paraId="595D1414"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-метапредметная/учебно-познавательная компетенция  —</w:t>
      </w:r>
    </w:p>
    <w:p w14:paraId="62D82831"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общих и  специальных учебных умений, позволяющих совершенствовать учебную деятельность по овладению</w:t>
      </w:r>
    </w:p>
    <w:p w14:paraId="198AD358"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иностранным языком, удовлетворять с  его помощью познавательные интересы в  других областях знания.</w:t>
      </w:r>
    </w:p>
    <w:p w14:paraId="7DDA8DE3"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«Иностранный язык» обеспечивает достижение студентами следующих предметных результатов:</w:t>
      </w:r>
    </w:p>
    <w:p w14:paraId="44824323"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5456715A"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13476928"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3599E6BE" w14:textId="77777777" w:rsidR="0088274D" w:rsidRPr="003750CA" w:rsidRDefault="0088274D" w:rsidP="0088274D">
      <w:pPr>
        <w:ind w:left="-567"/>
        <w:rPr>
          <w:rFonts w:ascii="Times New Roman" w:eastAsiaTheme="minorEastAsia" w:hAnsi="Times New Roman" w:cs="Times New Roman"/>
          <w:color w:val="auto"/>
        </w:rPr>
      </w:pPr>
    </w:p>
    <w:p w14:paraId="6C35DE3D"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699BB47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1567C94C"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49A230B1"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6E32C619"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2CE69815"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не ставить точку после заголовка; правильно оформлять прямую речь, электронное сообщение личного характера;</w:t>
      </w:r>
    </w:p>
    <w:p w14:paraId="25651FC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381712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выявление признаков изученных грамматических и лексических явлений по заданным основаниям;</w:t>
      </w:r>
    </w:p>
    <w:p w14:paraId="07DDFCA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A3210DE"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1DBE0711"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3750CA">
        <w:rPr>
          <w:rFonts w:ascii="Times New Roman" w:eastAsiaTheme="minorEastAsia" w:hAnsi="Times New Roman" w:cs="Times New Roman"/>
          <w:color w:val="auto"/>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1E21D8AA"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1381C229"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4024E8C"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178C3EC8"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7A51441D"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AAEF4FD"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4F9497A"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2A84B6AC"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4060A6CC"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EastAsia" w:hAnsi="Times New Roman" w:cs="Times New Roman"/>
          <w:b/>
          <w:caps/>
          <w:color w:val="auto"/>
        </w:rPr>
      </w:pPr>
    </w:p>
    <w:p w14:paraId="56EBB06E"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2ADC6160" w14:textId="77777777" w:rsidR="0088274D" w:rsidRPr="003750CA" w:rsidRDefault="0088274D" w:rsidP="0088274D">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aps/>
          <w:color w:val="auto"/>
        </w:rPr>
        <w:t>МАТЕМАТИКа</w:t>
      </w:r>
    </w:p>
    <w:p w14:paraId="63906B8D"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ФОП СОО</w:t>
      </w:r>
      <w:r>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 xml:space="preserve"> ФГОС СПО.</w:t>
      </w:r>
    </w:p>
    <w:p w14:paraId="367AEB99"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4AD0B39"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1D945DDB"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Содержание программы «Математика» направлено на достижение следующих целей:</w:t>
      </w:r>
    </w:p>
    <w:p w14:paraId="5FE14D5C"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6161A21B"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7994BDEC"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5A46F7F3"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6FA310CC"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предметов, проявления зависимостей и  закономерностей,</w:t>
      </w:r>
    </w:p>
    <w:p w14:paraId="5DC8550C"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69739FC6"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«Математика» обеспечивает достижение студентами следующих предметных результатов:</w:t>
      </w:r>
    </w:p>
    <w:p w14:paraId="13C556C9"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149F070F"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33DE7A1B"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78FF255D"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6F494C88"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6A09DF09"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17BE5030"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7B16F4D6"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3ABBA6CF"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4BFB30C9"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7E8B63D6"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4481FA42"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12) умение вычислять геометрические величины (длина, угол, площадь, объем, площадь поверхности), используя изученные формулы и методы;</w:t>
      </w:r>
    </w:p>
    <w:p w14:paraId="496A9702"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19300A2F"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63037A79"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177E6627"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72192C0"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E07AC84"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771F27C"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4970512B"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4E6BB74"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2B2535D"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E350B4D"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73FF4DC1"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иСТОРИЯ</w:t>
      </w:r>
    </w:p>
    <w:p w14:paraId="2456DB94"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 ФОП СОО.</w:t>
      </w:r>
    </w:p>
    <w:p w14:paraId="333276FC" w14:textId="77777777" w:rsidR="0088274D" w:rsidRPr="003750CA" w:rsidRDefault="0088274D" w:rsidP="0088274D">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20B808F"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7E4FADB6"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51C80F0F"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02F69AAE"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4998ABB9"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0100BFFD"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«История» обеспечивает достижение студентами следующих предметных результатов:</w:t>
      </w:r>
    </w:p>
    <w:p w14:paraId="14D206FC"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w:t>
      </w:r>
      <w:r w:rsidRPr="003750CA">
        <w:rPr>
          <w:rFonts w:ascii="Times New Roman" w:eastAsiaTheme="minorEastAsia" w:hAnsi="Times New Roman" w:cs="Times New Roman"/>
          <w:color w:val="auto"/>
        </w:rPr>
        <w:lastRenderedPageBreak/>
        <w:t>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58629C42"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5A11637C"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68226390"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A526B26"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16E5507F"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764DDABF"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23CDBD96"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26EEE20F"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356326A0"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37CDA569"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674F8C74"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71CC19C6"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 том числе по учебному курсу "История России":</w:t>
      </w:r>
    </w:p>
    <w:p w14:paraId="3E05C6C1"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Россия накануне Первой мировой войны. Ход военных действий. Власть, общество, экономика, культура. Предпосылки революции.</w:t>
      </w:r>
    </w:p>
    <w:p w14:paraId="7EA69D78"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58F4101C"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261AE468"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70B92246"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0964D5FD"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7C71F671"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 учебному курсу "Всеобщая история":</w:t>
      </w:r>
    </w:p>
    <w:p w14:paraId="3B083B59"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Мир накануне Первой мировой войны. Первая мировая война: причины, участники, основные события, результаты. Власть и общество.</w:t>
      </w:r>
    </w:p>
    <w:p w14:paraId="45D98732"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4524560A"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Вторая мировая война: причины, участники, основные сражения, итоги. Власть и общество в годы войны. Решающий вклад СССР в Победу.</w:t>
      </w:r>
    </w:p>
    <w:p w14:paraId="1E05A569"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59A77693"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087CBF8B" w14:textId="77777777" w:rsidR="0088274D" w:rsidRPr="003750CA" w:rsidRDefault="0088274D" w:rsidP="0088274D">
      <w:pPr>
        <w:ind w:left="-567"/>
        <w:jc w:val="both"/>
        <w:rPr>
          <w:rFonts w:ascii="Times New Roman" w:eastAsia="Times New Roman" w:hAnsi="Times New Roman" w:cs="Times New Roman"/>
        </w:rPr>
      </w:pPr>
      <w:r w:rsidRPr="003750CA">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34CCFEAE" w14:textId="77777777" w:rsidR="0088274D" w:rsidRPr="003750CA" w:rsidRDefault="0088274D" w:rsidP="0088274D">
      <w:pPr>
        <w:ind w:left="-567"/>
        <w:jc w:val="both"/>
        <w:rPr>
          <w:rFonts w:ascii="Times New Roman" w:eastAsia="Times New Roman" w:hAnsi="Times New Roman" w:cs="Times New Roman"/>
        </w:rPr>
      </w:pPr>
      <w:r w:rsidRPr="003750CA">
        <w:rPr>
          <w:rFonts w:ascii="Times New Roman" w:eastAsia="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753221E" w14:textId="77777777" w:rsidR="0088274D" w:rsidRPr="003750CA" w:rsidRDefault="0088274D" w:rsidP="0088274D">
      <w:pPr>
        <w:ind w:left="-567"/>
        <w:jc w:val="both"/>
        <w:rPr>
          <w:rFonts w:ascii="Times New Roman" w:eastAsia="Times New Roman" w:hAnsi="Times New Roman" w:cs="Times New Roman"/>
        </w:rPr>
      </w:pPr>
      <w:r w:rsidRPr="003750CA">
        <w:rPr>
          <w:rFonts w:ascii="Times New Roman" w:eastAsia="Times New Roman" w:hAnsi="Times New Roman" w:cs="Times New Roman"/>
        </w:rPr>
        <w:t>ОК 04. Эффективно взаимодействовать и работать в коллективе и команде;</w:t>
      </w:r>
    </w:p>
    <w:p w14:paraId="0B50A8A0" w14:textId="77777777" w:rsidR="0088274D" w:rsidRPr="003750CA" w:rsidRDefault="0088274D" w:rsidP="0088274D">
      <w:pPr>
        <w:ind w:left="-567"/>
        <w:jc w:val="both"/>
        <w:rPr>
          <w:rFonts w:ascii="Times New Roman" w:eastAsia="Times New Roman" w:hAnsi="Times New Roman" w:cs="Times New Roman"/>
        </w:rPr>
      </w:pPr>
      <w:r w:rsidRPr="003750CA">
        <w:rPr>
          <w:rFonts w:ascii="Times New Roman" w:eastAsia="Times New Roman" w:hAnsi="Times New Roman" w:cs="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061BFCB" w14:textId="77777777" w:rsidR="0088274D" w:rsidRPr="003750CA" w:rsidRDefault="0088274D" w:rsidP="0088274D">
      <w:pPr>
        <w:ind w:left="-567"/>
        <w:jc w:val="both"/>
        <w:rPr>
          <w:rFonts w:ascii="Times New Roman" w:eastAsia="Times New Roman" w:hAnsi="Times New Roman" w:cs="Times New Roman"/>
        </w:rPr>
      </w:pPr>
      <w:r w:rsidRPr="003750CA">
        <w:rPr>
          <w:rFonts w:ascii="Times New Roman" w:eastAsia="Times New Roman" w:hAnsi="Times New Roman" w:cs="Times New Roman"/>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1079508" w14:textId="77777777" w:rsidR="0088274D" w:rsidRPr="003750CA" w:rsidRDefault="0088274D" w:rsidP="0088274D">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3750CA">
        <w:rPr>
          <w:rFonts w:ascii="Times New Roman" w:eastAsia="Times New Roman" w:hAnsi="Times New Roman" w:cs="Times New Roman"/>
          <w:b/>
          <w:bCs/>
          <w:caps/>
          <w:lang w:eastAsia="en-US"/>
        </w:rPr>
        <w:t>аннотация ПРОГРАММЫ УЧЕБНОЙ ДИСЦИПЛИНЫ</w:t>
      </w:r>
      <w:r w:rsidRPr="003750CA">
        <w:rPr>
          <w:rFonts w:ascii="Times New Roman" w:eastAsia="Times New Roman" w:hAnsi="Times New Roman" w:cs="Times New Roman"/>
          <w:b/>
          <w:bCs/>
          <w:lang w:eastAsia="en-US"/>
        </w:rPr>
        <w:t xml:space="preserve"> </w:t>
      </w:r>
    </w:p>
    <w:p w14:paraId="0AED15EC" w14:textId="77777777" w:rsidR="0088274D" w:rsidRPr="003750CA" w:rsidRDefault="0088274D" w:rsidP="0088274D">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3750CA">
        <w:rPr>
          <w:rFonts w:ascii="Times New Roman" w:eastAsia="Times New Roman" w:hAnsi="Times New Roman" w:cs="Times New Roman"/>
          <w:b/>
          <w:bCs/>
          <w:lang w:eastAsia="en-US"/>
        </w:rPr>
        <w:t>ФИЗИЧЕСКАЯ КУЛЬТУРА</w:t>
      </w:r>
    </w:p>
    <w:p w14:paraId="446EB32F" w14:textId="77777777" w:rsidR="0088274D" w:rsidRPr="003750CA" w:rsidRDefault="0088274D" w:rsidP="0088274D">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ФОП СОО</w:t>
      </w:r>
      <w:r>
        <w:rPr>
          <w:rFonts w:ascii="Times New Roman" w:eastAsia="Times New Roman" w:hAnsi="Times New Roman" w:cs="Times New Roman"/>
          <w:color w:val="auto"/>
          <w:lang w:eastAsia="ar-SA"/>
        </w:rPr>
        <w:t>,</w:t>
      </w:r>
      <w:r w:rsidRPr="003750CA">
        <w:rPr>
          <w:rFonts w:ascii="Times New Roman" w:eastAsia="Times New Roman" w:hAnsi="Times New Roman" w:cs="Times New Roman"/>
          <w:color w:val="auto"/>
          <w:lang w:eastAsia="ar-SA"/>
        </w:rPr>
        <w:t xml:space="preserve"> ФГОС СПО.</w:t>
      </w:r>
    </w:p>
    <w:p w14:paraId="65DCF19B" w14:textId="77777777" w:rsidR="0088274D" w:rsidRPr="003750CA" w:rsidRDefault="0088274D" w:rsidP="0088274D">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82DB7D9"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3CF2F94B"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50527694"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069BFEC9"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собственного здоровья, оптимизации трудовой деятельности и организации активного отдыха.</w:t>
      </w:r>
    </w:p>
    <w:p w14:paraId="298A118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«Физическая культура» обеспечивает </w:t>
      </w:r>
    </w:p>
    <w:p w14:paraId="30CF3DD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достижение студентами следующих предметных результатов:</w:t>
      </w:r>
    </w:p>
    <w:p w14:paraId="198413C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7AF6CB38" w14:textId="77777777" w:rsidR="0088274D" w:rsidRPr="003750CA" w:rsidRDefault="0088274D" w:rsidP="0088274D">
      <w:pPr>
        <w:ind w:left="-567"/>
        <w:rPr>
          <w:rFonts w:ascii="Times New Roman" w:eastAsiaTheme="minorEastAsia" w:hAnsi="Times New Roman" w:cs="Times New Roman"/>
          <w:color w:val="auto"/>
        </w:rPr>
      </w:pPr>
    </w:p>
    <w:p w14:paraId="68DF2A10"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45D986E"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5AD8E0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0E2E62C3"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248F7981"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положительную динамику в развитии основных физических качеств (силы, быстроты, выносливости, гибкости и ловкости).</w:t>
      </w:r>
    </w:p>
    <w:p w14:paraId="2F35193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2315142C"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AB39081"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55BBB1BA"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C9E18FE"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lang w:eastAsia="en-US"/>
        </w:rPr>
      </w:pPr>
      <w:r w:rsidRPr="003750CA">
        <w:rPr>
          <w:rFonts w:ascii="Times New Roman" w:eastAsia="Calibri" w:hAnsi="Times New Roman" w:cs="Times New Roman"/>
          <w:b/>
          <w:caps/>
          <w:color w:val="auto"/>
          <w:lang w:eastAsia="en-US"/>
        </w:rPr>
        <w:t>аннотация ПРОГРАММЫ УЧЕБНОЙ ДИСЦИПЛИНЫ</w:t>
      </w:r>
    </w:p>
    <w:p w14:paraId="78319BBE"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 xml:space="preserve">ОСНОВЫ БЕЗОПАСНОСТИ </w:t>
      </w:r>
      <w:r>
        <w:rPr>
          <w:rFonts w:ascii="Times New Roman" w:eastAsiaTheme="minorEastAsia" w:hAnsi="Times New Roman" w:cs="Times New Roman"/>
          <w:b/>
          <w:color w:val="auto"/>
        </w:rPr>
        <w:t>И ЗАЩИТЫ РОДИНЫ</w:t>
      </w:r>
    </w:p>
    <w:p w14:paraId="2230AF34" w14:textId="77777777" w:rsidR="0088274D" w:rsidRPr="003750CA" w:rsidRDefault="0088274D" w:rsidP="0088274D">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40BE1603" w14:textId="77777777" w:rsidR="0088274D" w:rsidRPr="003750CA" w:rsidRDefault="0088274D" w:rsidP="0088274D">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75F4CCD"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7E123AE5"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r>
      <w:r w:rsidRPr="00B55D12">
        <w:rPr>
          <w:rFonts w:ascii="Times New Roman" w:eastAsiaTheme="minorEastAsia" w:hAnsi="Times New Roman" w:cs="Times New Roman"/>
          <w:color w:val="auto"/>
        </w:rPr>
        <w:t>Содержание программы «Основы безопасности и защита Родины» направлено на достижение следующих целей:</w:t>
      </w:r>
    </w:p>
    <w:p w14:paraId="1C6A6F03"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 </w:t>
      </w:r>
    </w:p>
    <w:p w14:paraId="3A317778"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lastRenderedPageBreak/>
        <w:t>Освоение содержания учебной дисциплины «Основы безопасности и защиты Родины» обеспечивает достижение следующих предметных  результатов:</w:t>
      </w:r>
    </w:p>
    <w:p w14:paraId="16C104F9"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1) знание основ законодательства Российской Федерации, обеспечивающих</w:t>
      </w:r>
    </w:p>
    <w:p w14:paraId="05E877C9"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национальную безопасность и защиту населения от внешних и внутренних угроз;</w:t>
      </w:r>
    </w:p>
    <w:p w14:paraId="42481DC1"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сформированность представлений о государственной политике в области</w:t>
      </w:r>
    </w:p>
    <w:p w14:paraId="63AA56BE"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обеспечения государственной и общественной безопасности, защиты населения</w:t>
      </w:r>
    </w:p>
    <w:p w14:paraId="18CEAADE"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и территорий от чрезвычайных ситуаций различного характера;</w:t>
      </w:r>
    </w:p>
    <w:p w14:paraId="4B7DB315"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2) знание задач и основных принципов организации Единой системы</w:t>
      </w:r>
    </w:p>
    <w:p w14:paraId="304BFB74"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предупреждения и ликвидации последствий чрезвычайных ситуаций, прав</w:t>
      </w:r>
    </w:p>
    <w:p w14:paraId="6DFA6E46"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и обязанностей гражданина в этой области; прав и обязанностей гражданина</w:t>
      </w:r>
    </w:p>
    <w:p w14:paraId="3B656B2A"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в области гражданской обороны; знание о действиях по сигналам гражданской</w:t>
      </w:r>
    </w:p>
    <w:p w14:paraId="3CCD0E4A"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обороны;</w:t>
      </w:r>
    </w:p>
    <w:p w14:paraId="21A9F32B"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3) сформированность представлений о роли России в современном мире;</w:t>
      </w:r>
    </w:p>
    <w:p w14:paraId="0FE27AA3"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угрозах военного характера; роли Вооруженных Сил Российской Федерации</w:t>
      </w:r>
    </w:p>
    <w:p w14:paraId="7E8773A9"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в обеспечении защиты государства; формирование представления о военной</w:t>
      </w:r>
    </w:p>
    <w:p w14:paraId="2D6D204B"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службе;</w:t>
      </w:r>
    </w:p>
    <w:p w14:paraId="4E7CA780"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4) сформированность знаний об элементах начальной военной подготовки;</w:t>
      </w:r>
    </w:p>
    <w:p w14:paraId="1F32B391"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овладение знаниями требований безопасности при обращении со стрелковым</w:t>
      </w:r>
    </w:p>
    <w:p w14:paraId="771F81E3"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оружием; сформированность представлений о боевых свойствах и поражающем</w:t>
      </w:r>
    </w:p>
    <w:p w14:paraId="0EC6D4DC"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действии оружия массового поражения, а также способах защиты от него;</w:t>
      </w:r>
    </w:p>
    <w:p w14:paraId="7CE0A4E7"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5) сформированность представлений о современном общевойсковом бое;</w:t>
      </w:r>
    </w:p>
    <w:p w14:paraId="51233FD5"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понимание о возможностях применения современных достижений научно-технического прогресса в условиях современного боя;</w:t>
      </w:r>
    </w:p>
    <w:p w14:paraId="5054A96B"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6) сформированность необходимого уровня военных знаний как фактора</w:t>
      </w:r>
    </w:p>
    <w:p w14:paraId="5AF43BF2"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построения профессиональной траектории, в том числе и образовательных</w:t>
      </w:r>
    </w:p>
    <w:p w14:paraId="66AC9717"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организаций осуществляющих подготовку кадров в интересах обороны</w:t>
      </w:r>
    </w:p>
    <w:p w14:paraId="062D47F1"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и безопасности государства, обеспечении законности и правопорядка;</w:t>
      </w:r>
    </w:p>
    <w:p w14:paraId="122DA253"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7) сформированность представлений о ценности безопасного поведения</w:t>
      </w:r>
    </w:p>
    <w:p w14:paraId="7BB8FF59"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для личности, общества, государства; знание правил безопасного поведения</w:t>
      </w:r>
    </w:p>
    <w:p w14:paraId="0328F831"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и способов их применения в собственном поведении;</w:t>
      </w:r>
    </w:p>
    <w:p w14:paraId="55C610D8"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8) сформированность представлений о возможных источниках опасности</w:t>
      </w:r>
    </w:p>
    <w:p w14:paraId="2A810C48"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в различных ситуациях (в быту, транспорте, общественных местах, в природной</w:t>
      </w:r>
    </w:p>
    <w:p w14:paraId="33C10085"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среде, в социуме, в цифровой среде); владение основными способами</w:t>
      </w:r>
    </w:p>
    <w:p w14:paraId="0E3DCA68"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предупреждения опасных ситуаций; знание порядка действий в экстремальных</w:t>
      </w:r>
    </w:p>
    <w:p w14:paraId="738AB452"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и чрезвычайных ситуациях;</w:t>
      </w:r>
    </w:p>
    <w:p w14:paraId="2B34A500"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9) сформированность представлений о важности соблюдения правил</w:t>
      </w:r>
    </w:p>
    <w:p w14:paraId="1DAACA8B"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дорожного движения всеми участниками движения, правил безопасности</w:t>
      </w:r>
    </w:p>
    <w:p w14:paraId="3C28EC4C"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на транспорте. Знание правил безопасного поведения на транспорте, умение</w:t>
      </w:r>
    </w:p>
    <w:p w14:paraId="08FDE320"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применять их на практике, знание о порядке действий в опасных, экстремальных</w:t>
      </w:r>
    </w:p>
    <w:p w14:paraId="0EFEE8FE"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и чрезвычайных ситуациях на транспорте;</w:t>
      </w:r>
    </w:p>
    <w:p w14:paraId="643D0BBF"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10)знания о способах безопасного поведения в природной среде; умение</w:t>
      </w:r>
    </w:p>
    <w:p w14:paraId="14F8966D"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применять их на практике; знания порядка действий при чрезвычайных ситуациях</w:t>
      </w:r>
    </w:p>
    <w:p w14:paraId="1FAF86A0"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природного характера; сформированность представлений об экологической</w:t>
      </w:r>
    </w:p>
    <w:p w14:paraId="2BCC765A"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безопасности, ценности бережного отношения к природе, разумного</w:t>
      </w:r>
    </w:p>
    <w:p w14:paraId="5DE52672"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природопользования;</w:t>
      </w:r>
    </w:p>
    <w:p w14:paraId="3B00D5C1"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11)знания основ пожарной безопасности; умение применять их на практике</w:t>
      </w:r>
    </w:p>
    <w:p w14:paraId="2A152DFF"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для предупреждения пожаров; знания порядка действий при угрозе пожара</w:t>
      </w:r>
    </w:p>
    <w:p w14:paraId="09926429"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и пожаре в быту, общественных местах, на транспорте, в природной среде; знания</w:t>
      </w:r>
    </w:p>
    <w:p w14:paraId="5019282C"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прав и обязанностей граждан в области пожарной безопасности;</w:t>
      </w:r>
    </w:p>
    <w:p w14:paraId="7027116C"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12) владение основами медицинских знаний: владение приемами оказания</w:t>
      </w:r>
    </w:p>
    <w:p w14:paraId="25D45C97"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первой помощи при неотложных состояниях, инфекционных и неинфекционных</w:t>
      </w:r>
    </w:p>
    <w:p w14:paraId="5EF0C62D"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заболеваний, сохранения психического здоровья; сформированность</w:t>
      </w:r>
    </w:p>
    <w:p w14:paraId="55EF8476"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lastRenderedPageBreak/>
        <w:t>представлений о здоровом образе жизни и его роли в сохранении психического</w:t>
      </w:r>
    </w:p>
    <w:p w14:paraId="60B99415"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и физического здоровья, негативного отношения к вредным привычкам; знания</w:t>
      </w:r>
    </w:p>
    <w:p w14:paraId="4A72D513"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о необходимых действиях при чрезвычайных ситуациях биолого-социального</w:t>
      </w:r>
    </w:p>
    <w:p w14:paraId="326525E0"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и военного характера; умение применять табельные и подручные средства</w:t>
      </w:r>
    </w:p>
    <w:p w14:paraId="6D6AD265"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для само- и взаимопомощи;</w:t>
      </w:r>
    </w:p>
    <w:p w14:paraId="36166C98"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13)знание основ безопасного, конструктивного общения, умение различать</w:t>
      </w:r>
    </w:p>
    <w:p w14:paraId="1550DF75"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опасные явления в социальном взаимодействии, в том числе криминогенного</w:t>
      </w:r>
    </w:p>
    <w:p w14:paraId="5A9955FB"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характера; умение предупреждать опасные явления и противодействовать им;</w:t>
      </w:r>
    </w:p>
    <w:p w14:paraId="47846D27"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14) сформированность нетерпимости к проявлениям насилия в социальном</w:t>
      </w:r>
    </w:p>
    <w:p w14:paraId="3E5C4B62"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взаимодействии; знания о способах безопасного поведения в цифровой среде;</w:t>
      </w:r>
    </w:p>
    <w:p w14:paraId="75C4BCC0"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умение применять их на практике; умение распознавать опасности в цифровой</w:t>
      </w:r>
    </w:p>
    <w:p w14:paraId="1789FCE6"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среде (в том числе криминогенного характера, опасности вовлечения</w:t>
      </w:r>
    </w:p>
    <w:p w14:paraId="23B7D3CE"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в деструктивную деятельность) и противодействовать им;</w:t>
      </w:r>
    </w:p>
    <w:p w14:paraId="5E454DEA"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15) сформированность представлений об опасности и негативном влиянии</w:t>
      </w:r>
    </w:p>
    <w:p w14:paraId="23CB002C"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на жизнь личности, общества, государства деструктивной идеологии в том числе</w:t>
      </w:r>
    </w:p>
    <w:p w14:paraId="3DD25C9F"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экстремизма, терроризма; понимание роли государства в противодействии</w:t>
      </w:r>
    </w:p>
    <w:p w14:paraId="4A3801EC"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терроризму; умения различать приемы вовлечения в деструктивные сообщества,</w:t>
      </w:r>
    </w:p>
    <w:p w14:paraId="61AEA37B"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экстремистскую и террористическую деятельность и противодействовать им;</w:t>
      </w:r>
    </w:p>
    <w:p w14:paraId="03C2A358"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знания порядка действий при объявлении разного уровня террористической</w:t>
      </w:r>
    </w:p>
    <w:p w14:paraId="5D010B88"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опасности и действий при угрозе или в случае террористического акта, проведении</w:t>
      </w:r>
    </w:p>
    <w:p w14:paraId="0C2452D3" w14:textId="77777777" w:rsidR="0088274D" w:rsidRPr="00B55D12"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B55D12">
        <w:rPr>
          <w:rFonts w:ascii="Times New Roman" w:eastAsiaTheme="minorEastAsia" w:hAnsi="Times New Roman" w:cs="Times New Roman"/>
          <w:color w:val="auto"/>
        </w:rPr>
        <w:t>контртеррористической операции.</w:t>
      </w:r>
    </w:p>
    <w:p w14:paraId="688A2A23"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177F777B"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0175957"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ACB2629"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E83DEA5"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74011B35"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97DB417"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672CFAB"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D958985"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7CC98835" w14:textId="77777777" w:rsidR="0088274D" w:rsidRPr="003750CA" w:rsidRDefault="0088274D" w:rsidP="0088274D">
      <w:pPr>
        <w:ind w:left="-567"/>
        <w:jc w:val="center"/>
        <w:rPr>
          <w:rFonts w:ascii="Times New Roman" w:eastAsiaTheme="minorEastAsia" w:hAnsi="Times New Roman" w:cs="Times New Roman"/>
          <w:color w:val="auto"/>
        </w:rPr>
      </w:pPr>
      <w:r w:rsidRPr="003750CA">
        <w:rPr>
          <w:rFonts w:ascii="Times New Roman" w:eastAsiaTheme="minorEastAsia" w:hAnsi="Times New Roman" w:cs="Times New Roman"/>
          <w:b/>
          <w:caps/>
          <w:color w:val="auto"/>
        </w:rPr>
        <w:t>ИНФОРМАТИКА</w:t>
      </w:r>
    </w:p>
    <w:p w14:paraId="5A7B51BD"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w:t>
      </w:r>
      <w:r>
        <w:rPr>
          <w:rFonts w:ascii="Times New Roman" w:eastAsiaTheme="minorEastAsia" w:hAnsi="Times New Roman" w:cs="Times New Roman"/>
          <w:color w:val="auto"/>
        </w:rPr>
        <w:t xml:space="preserve">ФОП СОО, </w:t>
      </w:r>
      <w:r w:rsidRPr="003750CA">
        <w:rPr>
          <w:rFonts w:ascii="Times New Roman" w:eastAsiaTheme="minorEastAsia" w:hAnsi="Times New Roman" w:cs="Times New Roman"/>
          <w:color w:val="auto"/>
        </w:rPr>
        <w:t>ФГОС СПО.</w:t>
      </w:r>
    </w:p>
    <w:p w14:paraId="47FB9C7F" w14:textId="77777777" w:rsidR="0088274D" w:rsidRPr="003750CA" w:rsidRDefault="0088274D" w:rsidP="0088274D">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AAF9000"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C341E00"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566FC336"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представлений о  роли информатики, информационных и  коммуникационных технологий в  современном обществе;</w:t>
      </w:r>
    </w:p>
    <w:p w14:paraId="18A0C6F6"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основ логического и  алгоритмического</w:t>
      </w:r>
    </w:p>
    <w:p w14:paraId="6AFD84C3"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мышления;</w:t>
      </w:r>
    </w:p>
    <w:p w14:paraId="1ADB0BED"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606549E7"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28D115B6"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-принятие правовых и  этических аспектов информационных</w:t>
      </w:r>
    </w:p>
    <w:p w14:paraId="783AA514"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технологий; осознание ответственности людей, вовлечённых в  создание и  использование информационных систем, распространение информации;</w:t>
      </w:r>
    </w:p>
    <w:p w14:paraId="7CDBF8C8"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1DE40F10"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«Информатика» обеспечивает достижение студентами следующих результатов:</w:t>
      </w:r>
    </w:p>
    <w:p w14:paraId="51229CC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37E5281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6D4054E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5806B5A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1473B24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358BACEE"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4A75FD74"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2B89208F"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46B2EA7C"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w:t>
      </w:r>
      <w:r w:rsidRPr="003750CA">
        <w:rPr>
          <w:rFonts w:ascii="Times New Roman" w:eastAsiaTheme="minorEastAsia" w:hAnsi="Times New Roman" w:cs="Times New Roman"/>
          <w:color w:val="auto"/>
        </w:rPr>
        <w:lastRenderedPageBreak/>
        <w:t>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58DA7D6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5109908A"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76FAD9D8"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108419E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36E24BB8"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227FB068"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79F421A"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p>
    <w:p w14:paraId="53B79B63"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45D10ACB"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ФИЗИКА</w:t>
      </w:r>
    </w:p>
    <w:p w14:paraId="7F97E1D0"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основе  ФГОС СОО, </w:t>
      </w:r>
      <w:r>
        <w:rPr>
          <w:rFonts w:ascii="Times New Roman" w:eastAsiaTheme="minorEastAsia" w:hAnsi="Times New Roman" w:cs="Times New Roman"/>
          <w:color w:val="auto"/>
        </w:rPr>
        <w:t>ФОП СОО,</w:t>
      </w:r>
      <w:r w:rsidRPr="003750CA">
        <w:rPr>
          <w:rFonts w:ascii="Times New Roman" w:eastAsiaTheme="minorEastAsia" w:hAnsi="Times New Roman" w:cs="Times New Roman"/>
          <w:color w:val="auto"/>
        </w:rPr>
        <w:t>ФГОС СПО.</w:t>
      </w:r>
    </w:p>
    <w:p w14:paraId="00BEE120"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5CF4624"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6BC2B1C9"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272B681A"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интереса и стремления обучающихся к научному изучению природы, развитие их интеллектуальных и творческих способностей;</w:t>
      </w:r>
    </w:p>
    <w:p w14:paraId="47457F7E"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развитие представлений о научном методе познания и формирование исследовательского отношения к окружающим явлениям;</w:t>
      </w:r>
    </w:p>
    <w:p w14:paraId="5038DAA4"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научного мировоззрения как результата изучения основ строения материи и фундаментальных законов физики;</w:t>
      </w:r>
    </w:p>
    <w:p w14:paraId="3028A590"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умений объяснять явления с использованием физических знаний и научных доказательств;</w:t>
      </w:r>
    </w:p>
    <w:p w14:paraId="226452F1"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представлений о роли физики для развития других естественных наук, техники и технологий.</w:t>
      </w:r>
    </w:p>
    <w:p w14:paraId="7DCEA1E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«Физика» обеспечивает достижение студентами следующих предметных результатов:</w:t>
      </w:r>
    </w:p>
    <w:p w14:paraId="7B26A150"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14077E7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7E8B4D34"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411DCA03"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2EDBB453"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3DA1A8D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w:t>
      </w:r>
      <w:r w:rsidRPr="003750CA">
        <w:rPr>
          <w:rFonts w:ascii="Times New Roman" w:eastAsiaTheme="minorEastAsia" w:hAnsi="Times New Roman" w:cs="Times New Roman"/>
          <w:color w:val="auto"/>
        </w:rPr>
        <w:lastRenderedPageBreak/>
        <w:t>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7DD663DE"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24C224DA"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470C739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43BA809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64E4889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2E599B65"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3EAB398C"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9CB911E"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18AFCE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C14C49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73C6C82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BFA0871"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222A36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5E383C7"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34434F92"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химия</w:t>
      </w:r>
    </w:p>
    <w:p w14:paraId="15506BA2"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w:t>
      </w:r>
      <w:r>
        <w:rPr>
          <w:rFonts w:ascii="Times New Roman" w:eastAsiaTheme="minorEastAsia" w:hAnsi="Times New Roman" w:cs="Times New Roman"/>
          <w:color w:val="auto"/>
        </w:rPr>
        <w:t>, ФОП СОО</w:t>
      </w:r>
      <w:r w:rsidRPr="003750CA">
        <w:rPr>
          <w:rFonts w:ascii="Times New Roman" w:eastAsiaTheme="minorEastAsia" w:hAnsi="Times New Roman" w:cs="Times New Roman"/>
          <w:color w:val="auto"/>
        </w:rPr>
        <w:t>.</w:t>
      </w:r>
    </w:p>
    <w:p w14:paraId="493DE64A"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6B886D0"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018C2E9"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60FA4D51" w14:textId="77777777" w:rsidR="0088274D" w:rsidRPr="003750CA" w:rsidRDefault="0088274D" w:rsidP="0088274D">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7D75131C" w14:textId="77777777" w:rsidR="0088274D" w:rsidRPr="003750CA" w:rsidRDefault="0088274D" w:rsidP="0088274D">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0F6B0E96" w14:textId="77777777" w:rsidR="0088274D" w:rsidRPr="003750CA" w:rsidRDefault="0088274D" w:rsidP="0088274D">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химических явлений, имеющих место в природе, в практической и повседневной жизни;</w:t>
      </w:r>
    </w:p>
    <w:p w14:paraId="191B5C3F" w14:textId="77777777" w:rsidR="0088274D" w:rsidRPr="003750CA" w:rsidRDefault="0088274D" w:rsidP="0088274D">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49AEA8DD" w14:textId="77777777" w:rsidR="0088274D" w:rsidRPr="003750CA" w:rsidRDefault="0088274D" w:rsidP="0088274D">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«Химия», обеспечивает достижение студентами следующих предметных результатов:</w:t>
      </w:r>
    </w:p>
    <w:p w14:paraId="4C91072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2CCD123"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368027B9"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6D80AF5C"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7CD43D60"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75438DDF"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владение основными методами научного познания веществ и химических явлений (наблюдение, измерение, эксперимент, моделирование);</w:t>
      </w:r>
    </w:p>
    <w:p w14:paraId="3BA6A9E9"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w:t>
      </w:r>
      <w:r w:rsidRPr="003750CA">
        <w:rPr>
          <w:rFonts w:ascii="Times New Roman" w:eastAsiaTheme="minorEastAsia" w:hAnsi="Times New Roman" w:cs="Times New Roman"/>
          <w:color w:val="auto"/>
        </w:rPr>
        <w:lastRenderedPageBreak/>
        <w:t>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03D119E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07DB669F"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06FCA1F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24DEC0D9"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1099142F"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5BA81043"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984B53A"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5329589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437C575"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1A9F135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3B5B191"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color w:val="auto"/>
        </w:rPr>
      </w:pPr>
    </w:p>
    <w:p w14:paraId="4C69F406"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17C356AF"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 xml:space="preserve">ОБЩЕСТВОЗНАНИЕ </w:t>
      </w:r>
    </w:p>
    <w:p w14:paraId="3BE13C82" w14:textId="77777777" w:rsidR="0088274D" w:rsidRPr="003750CA" w:rsidRDefault="0088274D" w:rsidP="0088274D">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4ADB2543" w14:textId="77777777" w:rsidR="0088274D" w:rsidRPr="003750CA" w:rsidRDefault="0088274D" w:rsidP="0088274D">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431539B"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03613A1A"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43FEB44A"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1D57413E"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376EB081"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способности обучающихся к личному самоопределению, самореализации, самоконтролю;</w:t>
      </w:r>
    </w:p>
    <w:p w14:paraId="2C761B8F"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интереса обучающихся к освоению социальных и гуманитарных дисциплин;</w:t>
      </w:r>
    </w:p>
    <w:p w14:paraId="4A0BF67E"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47FC2CCB"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представленным в Федеральном государственном образовательном стандарте среднего общего образования;</w:t>
      </w:r>
    </w:p>
    <w:p w14:paraId="304F4C9A"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6D3A7627"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для самостоятельного решения учебно-познавательных, исследовательских задач, а также в проектной деятельности;</w:t>
      </w:r>
    </w:p>
    <w:p w14:paraId="76D39792"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2E6AC157"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5087DF7A"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социальных фактов, поведения людей и собственных поступков.</w:t>
      </w:r>
    </w:p>
    <w:p w14:paraId="07951FFE"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«Обществознание»  обеспечивает  достижение студентами следующих предметных результатов:</w:t>
      </w:r>
    </w:p>
    <w:p w14:paraId="7EF9107D"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33FA749C"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2A585F69"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перспективах развития современного общества, в том числе тенденций развития Российской Федерации;</w:t>
      </w:r>
    </w:p>
    <w:p w14:paraId="1B5117B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человеке как субъекте общественных отношений и сознательной деятельности;</w:t>
      </w:r>
    </w:p>
    <w:p w14:paraId="11076F6C"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654A2E9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69EA4513"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5B68CB28"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5E46B4E4"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конституционном статусе и полномочиях органов государственной власти;</w:t>
      </w:r>
    </w:p>
    <w:p w14:paraId="5996763A"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системе прав человека и гражданина в Российской Федерации, правах ребенка и механизмах защиты прав в Российской Федерации;</w:t>
      </w:r>
    </w:p>
    <w:p w14:paraId="7C42826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правовом регулирования гражданских, семейных, трудовых, налоговых, образовательных, административных, уголовных общественных отношений;</w:t>
      </w:r>
    </w:p>
    <w:p w14:paraId="1E90D859"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системе права и законодательства Российской Федерации;</w:t>
      </w:r>
    </w:p>
    <w:p w14:paraId="35C893C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6ADA94D5"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5E8C9129"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51A9AD6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756D5A1F"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7F274913"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212B5ACF"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17478940"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2E690BC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14:paraId="0EF4CB1A"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60204BB5"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52053F7C"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2E6164FE"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96C4228"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932E938"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12A10BE"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35D10531"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EC0FD2C"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CBD48B1"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49A819F"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766B8A00"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169A08A8"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Биология</w:t>
      </w:r>
    </w:p>
    <w:p w14:paraId="2E4AC2D0" w14:textId="77777777" w:rsidR="0088274D" w:rsidRPr="003750CA" w:rsidRDefault="0088274D" w:rsidP="0088274D">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w:t>
      </w:r>
      <w:r>
        <w:rPr>
          <w:rFonts w:ascii="Times New Roman" w:eastAsia="Times New Roman" w:hAnsi="Times New Roman" w:cs="Times New Roman"/>
          <w:color w:val="auto"/>
          <w:lang w:eastAsia="ar-SA"/>
        </w:rPr>
        <w:t>, ФОП СОО</w:t>
      </w:r>
      <w:r w:rsidRPr="003750CA">
        <w:rPr>
          <w:rFonts w:ascii="Times New Roman" w:eastAsia="Times New Roman" w:hAnsi="Times New Roman" w:cs="Times New Roman"/>
          <w:color w:val="auto"/>
          <w:lang w:eastAsia="ar-SA"/>
        </w:rPr>
        <w:t>.</w:t>
      </w:r>
    </w:p>
    <w:p w14:paraId="05207EBB" w14:textId="77777777" w:rsidR="0088274D" w:rsidRPr="003750CA" w:rsidRDefault="0088274D" w:rsidP="0088274D">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AAA8541"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0AC6E6BC"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0B8E5ECA"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6FD7307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«Биология» обеспечивает достижение </w:t>
      </w:r>
    </w:p>
    <w:p w14:paraId="2D6B3134"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044B67FE"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5BE1356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w:t>
      </w:r>
      <w:r w:rsidRPr="003750CA">
        <w:rPr>
          <w:rFonts w:ascii="Times New Roman" w:eastAsiaTheme="minorEastAsia" w:hAnsi="Times New Roman" w:cs="Times New Roman"/>
          <w:color w:val="auto"/>
        </w:rPr>
        <w:lastRenderedPageBreak/>
        <w:t>саморегуляция, самовоспроизведение (репродукция), наследственность, изменчивость, энергозависимость, рост и развитие, уровневая организация;</w:t>
      </w:r>
    </w:p>
    <w:p w14:paraId="69CB21E9"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30E0D1E5"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3BE1076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42E5994A"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7D367F6D"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2EC366BE"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1949617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2F2CCEEC" w14:textId="77777777" w:rsidR="0088274D"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650B1284"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Дополнительно для углубленного уровня:</w:t>
      </w:r>
    </w:p>
    <w:p w14:paraId="74D24989"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1) 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w:t>
      </w:r>
    </w:p>
    <w:p w14:paraId="425C0913"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2) умение владеть системой биологических знаний, которая включает:</w:t>
      </w:r>
    </w:p>
    <w:p w14:paraId="5FD504ED"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0A2AEEF0"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lastRenderedPageBreak/>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2C1D23D0"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74F3A5FF"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принципы (чистоты гамет, комплементарности);</w:t>
      </w:r>
    </w:p>
    <w:p w14:paraId="423413C2"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правила (минимума Ю. Либиха, экологической пирамиды чисел, биомассы и энергии);</w:t>
      </w:r>
    </w:p>
    <w:p w14:paraId="62E6D782"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гипотезы (коацерватной А.И. Опарина, первичного бульона Дж. Холдейна, микросфер С. Фокса, рибозима Т. Чек);</w:t>
      </w:r>
    </w:p>
    <w:p w14:paraId="4CE694DB"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3)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44E96E59"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4) умение выделять существенные признаки:</w:t>
      </w:r>
    </w:p>
    <w:p w14:paraId="4A3B2F89"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строения вирусов, клеток прокариот и эукариот; одноклеточных и многоклеточных организмов, видов, биогеоценозов, экосистем и биосферы;</w:t>
      </w:r>
    </w:p>
    <w:p w14:paraId="5B9B877D"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78A9B5C0"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21AE83CF"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5) 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p w14:paraId="3F0355D2"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6) умение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7E0026E9"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7)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66E1BFBD"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8) умение решать поисковые биологические задачи;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7D85A2AD"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9) 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0ABED211"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lastRenderedPageBreak/>
        <w:t>10)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p w14:paraId="558D9C88" w14:textId="77777777" w:rsidR="0088274D" w:rsidRPr="00D06022"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11)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34BAFCC0" w14:textId="77777777" w:rsidR="0088274D" w:rsidRPr="003750CA" w:rsidRDefault="0088274D" w:rsidP="0088274D">
      <w:pPr>
        <w:ind w:left="-567"/>
        <w:rPr>
          <w:rFonts w:ascii="Times New Roman" w:eastAsiaTheme="minorEastAsia" w:hAnsi="Times New Roman" w:cs="Times New Roman"/>
          <w:color w:val="auto"/>
        </w:rPr>
      </w:pPr>
      <w:r w:rsidRPr="00D06022">
        <w:rPr>
          <w:rFonts w:ascii="Times New Roman" w:eastAsiaTheme="minorEastAsia" w:hAnsi="Times New Roman" w:cs="Times New Roman"/>
          <w:color w:val="auto"/>
        </w:rPr>
        <w:t>12) умение мотивировать свой выбор будущей профессиональной деятельности в области биологии, медицины, биотехнологии, психологии, экологии,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учреждениях среднего профессионального и высшего образования.</w:t>
      </w:r>
    </w:p>
    <w:p w14:paraId="047F287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1D3F56F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21F7E20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DA6E509"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46AD507A"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1F539BB" w14:textId="77777777" w:rsidR="0088274D" w:rsidRPr="003750CA" w:rsidRDefault="0088274D" w:rsidP="0088274D">
      <w:pPr>
        <w:ind w:left="-567"/>
        <w:rPr>
          <w:rFonts w:ascii="Times New Roman" w:eastAsiaTheme="minorEastAsia" w:hAnsi="Times New Roman" w:cs="Times New Roman"/>
          <w:color w:val="auto"/>
        </w:rPr>
      </w:pPr>
    </w:p>
    <w:p w14:paraId="37B47381"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20BFFB07"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ГЕОГРАФИЯ</w:t>
      </w:r>
    </w:p>
    <w:p w14:paraId="000DF9E3"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333831BD"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DD8E2F3"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48749BC"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652499BF"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чувства патриотизма, взаимопонимания с другими народами, уважения культуры разных стран и  регионов</w:t>
      </w:r>
    </w:p>
    <w:p w14:paraId="482B162B"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37FE4B09"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экологической культуры на основе приобретения</w:t>
      </w:r>
    </w:p>
    <w:p w14:paraId="319162D3"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3189083A"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710D6F29"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познавательных интересов, навыков самопознания,</w:t>
      </w:r>
    </w:p>
    <w:p w14:paraId="2B6E6CC9"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46501C48"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приобретение опыта разнообразной деятельности, направленной на достижение целей устойчивого развития.</w:t>
      </w:r>
    </w:p>
    <w:p w14:paraId="0A59D804"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w:t>
      </w:r>
      <w:r w:rsidRPr="003750CA">
        <w:rPr>
          <w:rFonts w:ascii="Times New Roman" w:eastAsiaTheme="minorEastAsia" w:hAnsi="Times New Roman" w:cs="Times New Roman"/>
          <w:b/>
          <w:color w:val="auto"/>
        </w:rPr>
        <w:t>География</w:t>
      </w:r>
      <w:r w:rsidRPr="003750CA">
        <w:rPr>
          <w:rFonts w:ascii="Times New Roman" w:eastAsiaTheme="minorEastAsia" w:hAnsi="Times New Roman" w:cs="Times New Roman"/>
          <w:color w:val="auto"/>
        </w:rPr>
        <w:t xml:space="preserve">» обеспечивает достижение </w:t>
      </w:r>
    </w:p>
    <w:p w14:paraId="33C0CD79" w14:textId="77777777" w:rsidR="0088274D" w:rsidRPr="003750CA" w:rsidRDefault="0088274D" w:rsidP="0088274D">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06976165"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7880094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62F0BB5D"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4850BF38"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5CC4986A"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7D1808E0"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1E19689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4FCD71C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w:t>
      </w:r>
      <w:r w:rsidRPr="003750CA">
        <w:rPr>
          <w:rFonts w:ascii="Times New Roman" w:eastAsiaTheme="minorEastAsia" w:hAnsi="Times New Roman" w:cs="Times New Roman"/>
          <w:color w:val="auto"/>
        </w:rPr>
        <w:lastRenderedPageBreak/>
        <w:t>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179360E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0BF91D7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6EEC23C3"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7424DF41"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595C4B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DA85CF3"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F02A028"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02C6FC1F"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6C2DFB8"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D0D6100"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54F0E99"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64EFD600" w14:textId="77777777" w:rsidR="0088274D" w:rsidRPr="003750CA" w:rsidRDefault="0088274D" w:rsidP="0088274D">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АННОТАЦИЯ ПРОГРАММЫ УЧЕБНОЙ ДИСЦИПЛИНЫ</w:t>
      </w:r>
    </w:p>
    <w:p w14:paraId="5FF1B6B5" w14:textId="77777777" w:rsidR="0088274D" w:rsidRPr="003750CA" w:rsidRDefault="0088274D" w:rsidP="0088274D">
      <w:pPr>
        <w:ind w:left="-567"/>
        <w:jc w:val="center"/>
        <w:rPr>
          <w:rFonts w:ascii="Times New Roman" w:eastAsiaTheme="minorEastAsia" w:hAnsi="Times New Roman" w:cs="Times New Roman"/>
          <w:color w:val="auto"/>
        </w:rPr>
      </w:pPr>
      <w:r w:rsidRPr="003750CA">
        <w:rPr>
          <w:rFonts w:ascii="Times New Roman" w:eastAsiaTheme="minorEastAsia" w:hAnsi="Times New Roman" w:cs="Times New Roman"/>
          <w:b/>
          <w:color w:val="auto"/>
        </w:rPr>
        <w:t>ОСНОВЫ ПРОЕКТНОЙ ДЕЯТЕЛЬНОСТИ</w:t>
      </w:r>
    </w:p>
    <w:p w14:paraId="56FB2F7E"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учебной дисциплины разработана на основе  ФГОС СОО, ФГОС СПО</w:t>
      </w:r>
      <w:r>
        <w:rPr>
          <w:rFonts w:ascii="Times New Roman" w:eastAsiaTheme="minorEastAsia" w:hAnsi="Times New Roman" w:cs="Times New Roman"/>
          <w:color w:val="auto"/>
        </w:rPr>
        <w:t>, ФОП СОО</w:t>
      </w:r>
      <w:r w:rsidRPr="003750CA">
        <w:rPr>
          <w:rFonts w:ascii="Times New Roman" w:eastAsiaTheme="minorEastAsia" w:hAnsi="Times New Roman" w:cs="Times New Roman"/>
          <w:color w:val="auto"/>
        </w:rPr>
        <w:t>.</w:t>
      </w:r>
    </w:p>
    <w:p w14:paraId="7D59EAA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D8B3E5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61E36240"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Данная дисциплина ориентирована на достижение следующих целей:</w:t>
      </w:r>
    </w:p>
    <w:p w14:paraId="6B3D1893"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ключевых компетентностей учащихся (проектной, рефлексивной,</w:t>
      </w:r>
    </w:p>
    <w:p w14:paraId="21E4ABC0"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технологической, социальной, коммуникативной, информационной) для решения</w:t>
      </w:r>
    </w:p>
    <w:p w14:paraId="5C9DB16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конкретных практических задач с использованием проектного метода</w:t>
      </w:r>
    </w:p>
    <w:p w14:paraId="28AB8F4A"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обеспечивает достижение студентами следующих результатов:</w:t>
      </w:r>
    </w:p>
    <w:p w14:paraId="58A4DFAD"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Предметные:</w:t>
      </w:r>
    </w:p>
    <w:p w14:paraId="4825C8DD"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формулировать тему проектной и исследовательской работы, доказывать её актуальность;</w:t>
      </w:r>
    </w:p>
    <w:p w14:paraId="6C979808"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составлять индивидуальный план проектной и исследовательской работы;</w:t>
      </w:r>
    </w:p>
    <w:p w14:paraId="0EB04B44"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выделять объект и предмет исследования;</w:t>
      </w:r>
    </w:p>
    <w:p w14:paraId="1C4439F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определять цели и задачи проектной и исследовательской работы;</w:t>
      </w:r>
    </w:p>
    <w:p w14:paraId="00704612"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работать с различными источниками, в том числе с первоисточниками, грамотно их</w:t>
      </w:r>
    </w:p>
    <w:p w14:paraId="6E3CE0C0"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цитировать, оформлять библиографические ссылки, составлять библиографический список по</w:t>
      </w:r>
    </w:p>
    <w:p w14:paraId="30871924"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проблеме;</w:t>
      </w:r>
    </w:p>
    <w:p w14:paraId="49DC54F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выбирать и применять на практике методы исследовательской работы, адекватные задачам</w:t>
      </w:r>
    </w:p>
    <w:p w14:paraId="24B46E3C"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исследования;</w:t>
      </w:r>
    </w:p>
    <w:p w14:paraId="38F5B9D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теоретические и экспериментальные результаты исследовательской и</w:t>
      </w:r>
    </w:p>
    <w:p w14:paraId="45E7DA0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проектной работы</w:t>
      </w:r>
    </w:p>
    <w:p w14:paraId="6AA425B8"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рецензировать чужую исследовательскую или проектную работу;</w:t>
      </w:r>
    </w:p>
    <w:p w14:paraId="3647E241"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результаты проектной и исследовательской работы (создавать презентации,</w:t>
      </w:r>
    </w:p>
    <w:p w14:paraId="7EBFAC5B"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веб-сайты, буклеты, публикации);</w:t>
      </w:r>
    </w:p>
    <w:p w14:paraId="1A44099C"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работать с различными информационными ресурсами.</w:t>
      </w:r>
    </w:p>
    <w:p w14:paraId="3F316489"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разрабатывать и защищать проекты различных типологий;</w:t>
      </w:r>
    </w:p>
    <w:p w14:paraId="64EAC4D1"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и защищать учебно-исследовательские работы (реферат, курсовую и выпускную квалификационную работу).</w:t>
      </w:r>
    </w:p>
    <w:p w14:paraId="1D8D7918"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76B4829"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9BC40CF"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60F1EF6"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D23B470"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7DCDE3D5"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EAA5697"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7C8D491" w14:textId="77777777" w:rsidR="0088274D" w:rsidRPr="003750CA" w:rsidRDefault="0088274D" w:rsidP="0088274D">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E8FA639" w14:textId="77777777" w:rsidR="0088274D" w:rsidRPr="003750CA" w:rsidRDefault="0088274D" w:rsidP="0088274D">
      <w:pPr>
        <w:rPr>
          <w:rFonts w:ascii="Times New Roman" w:eastAsiaTheme="minorEastAsia" w:hAnsi="Times New Roman" w:cs="Times New Roman"/>
          <w:color w:val="auto"/>
        </w:rPr>
      </w:pPr>
    </w:p>
    <w:p w14:paraId="67E8D9F5" w14:textId="77777777" w:rsidR="0088274D" w:rsidRPr="003750CA"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HAnsi" w:hAnsi="Times New Roman" w:cs="Times New Roman"/>
          <w:b/>
          <w:caps/>
          <w:color w:val="auto"/>
          <w:lang w:eastAsia="en-US"/>
        </w:rPr>
      </w:pPr>
      <w:r w:rsidRPr="003750CA">
        <w:rPr>
          <w:rFonts w:ascii="Times New Roman" w:eastAsiaTheme="minorHAnsi" w:hAnsi="Times New Roman" w:cs="Times New Roman"/>
          <w:b/>
          <w:caps/>
          <w:color w:val="auto"/>
          <w:lang w:eastAsia="en-US"/>
        </w:rPr>
        <w:t>аннотация ПРОГРАММЫ УЧЕБНОЙ ДИСЦИПЛИНЫ</w:t>
      </w:r>
    </w:p>
    <w:p w14:paraId="6AFE7294" w14:textId="77777777" w:rsidR="0088274D" w:rsidRPr="003750CA" w:rsidRDefault="0088274D" w:rsidP="00882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heme="minorHAnsi" w:hAnsi="Times New Roman" w:cs="Times New Roman"/>
          <w:b/>
          <w:color w:val="auto"/>
          <w:lang w:eastAsia="en-US"/>
        </w:rPr>
      </w:pPr>
      <w:r w:rsidRPr="003750CA">
        <w:rPr>
          <w:rFonts w:ascii="Times New Roman" w:eastAsiaTheme="minorHAnsi" w:hAnsi="Times New Roman" w:cs="Times New Roman"/>
          <w:b/>
          <w:color w:val="auto"/>
          <w:lang w:eastAsia="en-US"/>
        </w:rPr>
        <w:t>ИНДИВИДУАЛЬНЫЙ  ПРОЕКТ</w:t>
      </w:r>
    </w:p>
    <w:p w14:paraId="3E7E8B28" w14:textId="77777777" w:rsidR="0088274D" w:rsidRPr="003750CA" w:rsidRDefault="0088274D" w:rsidP="0088274D">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учебной дисциплины разработана на основе  ФГОС СОО, ФГОС СПО</w:t>
      </w:r>
      <w:r>
        <w:rPr>
          <w:rFonts w:ascii="Times New Roman" w:eastAsia="Times New Roman" w:hAnsi="Times New Roman" w:cs="Times New Roman"/>
          <w:color w:val="auto"/>
          <w:lang w:eastAsia="ar-SA"/>
        </w:rPr>
        <w:t>, ФОП СОО</w:t>
      </w:r>
      <w:r w:rsidRPr="003750CA">
        <w:rPr>
          <w:rFonts w:ascii="Times New Roman" w:eastAsia="Times New Roman" w:hAnsi="Times New Roman" w:cs="Times New Roman"/>
          <w:color w:val="auto"/>
          <w:lang w:eastAsia="ar-SA"/>
        </w:rPr>
        <w:t>.</w:t>
      </w:r>
    </w:p>
    <w:p w14:paraId="17AD4CE2" w14:textId="77777777" w:rsidR="0088274D" w:rsidRPr="003750CA" w:rsidRDefault="0088274D" w:rsidP="0088274D">
      <w:pPr>
        <w:ind w:left="-567" w:firstLine="708"/>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E6B3B49" w14:textId="77777777" w:rsidR="0088274D" w:rsidRPr="003750CA" w:rsidRDefault="0088274D" w:rsidP="0088274D">
      <w:pPr>
        <w:ind w:left="-567" w:firstLine="708"/>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ab/>
        <w:t>Дисциплина входит в общеобразовательный цикл.</w:t>
      </w:r>
    </w:p>
    <w:p w14:paraId="22CE60C6" w14:textId="77777777" w:rsidR="0088274D" w:rsidRPr="003750CA" w:rsidRDefault="0088274D" w:rsidP="0088274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Данная дисциплина ориентирована на достижение следующих целей:</w:t>
      </w:r>
    </w:p>
    <w:p w14:paraId="62634C24" w14:textId="77777777" w:rsidR="0088274D" w:rsidRPr="003750CA" w:rsidRDefault="0088274D" w:rsidP="0088274D">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систематизировать представление обучающихся о проектной и исследовательской деятельности через овладение основными понятиями;</w:t>
      </w:r>
    </w:p>
    <w:p w14:paraId="166CF478" w14:textId="77777777" w:rsidR="0088274D" w:rsidRPr="003750CA" w:rsidRDefault="0088274D" w:rsidP="0088274D">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сформировать основы практических умений организации научно - исследовательской работы;</w:t>
      </w:r>
    </w:p>
    <w:p w14:paraId="6CEB6EF1" w14:textId="77777777" w:rsidR="0088274D" w:rsidRPr="003750CA" w:rsidRDefault="0088274D" w:rsidP="0088274D">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развивать умение формулировать цель, задачи, гипотезу, объект и предмет исследования;</w:t>
      </w:r>
    </w:p>
    <w:p w14:paraId="1F0BFB1B" w14:textId="77777777" w:rsidR="0088274D" w:rsidRPr="003750CA" w:rsidRDefault="0088274D" w:rsidP="0088274D">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совершенствовать умение поиска информации из разных источников;</w:t>
      </w:r>
    </w:p>
    <w:p w14:paraId="29ACEF7C" w14:textId="77777777" w:rsidR="0088274D" w:rsidRPr="003750CA" w:rsidRDefault="0088274D" w:rsidP="0088274D">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формировать культуру публичного выступления;</w:t>
      </w:r>
    </w:p>
    <w:p w14:paraId="6A6C361F" w14:textId="77777777" w:rsidR="0088274D" w:rsidRPr="003750CA" w:rsidRDefault="0088274D" w:rsidP="0088274D">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54652771" w14:textId="77777777" w:rsidR="0088274D" w:rsidRPr="003750CA" w:rsidRDefault="0088274D" w:rsidP="0088274D">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совершенствовать общественно-практическую активность обучающихся;</w:t>
      </w:r>
    </w:p>
    <w:p w14:paraId="47A6EE45" w14:textId="77777777" w:rsidR="0088274D" w:rsidRPr="003750CA" w:rsidRDefault="0088274D" w:rsidP="0088274D">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способствовать развитию творческой активности личности обучающихся;</w:t>
      </w:r>
    </w:p>
    <w:p w14:paraId="6A0FAD32" w14:textId="77777777" w:rsidR="0088274D" w:rsidRPr="003750CA" w:rsidRDefault="0088274D" w:rsidP="0088274D">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lastRenderedPageBreak/>
        <w:t>содействовать профессиональному самоопределению обучающихся;</w:t>
      </w:r>
    </w:p>
    <w:p w14:paraId="76745916" w14:textId="77777777" w:rsidR="0088274D" w:rsidRPr="003750CA" w:rsidRDefault="0088274D" w:rsidP="0088274D">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выделять основных этапов написания выпускной квалификационной работы;</w:t>
      </w:r>
    </w:p>
    <w:p w14:paraId="688A9FD8" w14:textId="77777777" w:rsidR="0088274D" w:rsidRPr="003750CA" w:rsidRDefault="0088274D" w:rsidP="0088274D">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систематизировать представление обучающихся о процедуре защиты курсовой, дипломной работы;</w:t>
      </w:r>
    </w:p>
    <w:p w14:paraId="29230F3E" w14:textId="77777777" w:rsidR="0088274D" w:rsidRPr="003750CA" w:rsidRDefault="0088274D" w:rsidP="0088274D">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410C74F8" w14:textId="77777777" w:rsidR="0088274D" w:rsidRPr="003750CA" w:rsidRDefault="0088274D" w:rsidP="0088274D">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выбирать и применять на практике методы исследовательской деятельности, адекватные задачам исследования;</w:t>
      </w:r>
    </w:p>
    <w:p w14:paraId="15F037D2" w14:textId="77777777" w:rsidR="0088274D" w:rsidRPr="003750CA" w:rsidRDefault="0088274D" w:rsidP="0088274D">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оформлять теоретические и экспериментальные результаты исследовательской и проектной работы;</w:t>
      </w:r>
    </w:p>
    <w:p w14:paraId="3B9A3214" w14:textId="77777777" w:rsidR="0088274D" w:rsidRPr="003750CA" w:rsidRDefault="0088274D" w:rsidP="0088274D">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описывать результаты наблюдений, обсуждать полученные факты;</w:t>
      </w:r>
    </w:p>
    <w:p w14:paraId="25800B59" w14:textId="77777777" w:rsidR="0088274D" w:rsidRPr="003750CA" w:rsidRDefault="0088274D" w:rsidP="0088274D">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оформлять результаты исследования.</w:t>
      </w:r>
    </w:p>
    <w:p w14:paraId="3C402641" w14:textId="77777777" w:rsidR="0088274D" w:rsidRPr="003750CA" w:rsidRDefault="0088274D" w:rsidP="0088274D">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Освоение содержания учебной дисциплины обеспечивает достижение студентами следующих предметных результатов:</w:t>
      </w:r>
    </w:p>
    <w:p w14:paraId="04086C0D" w14:textId="77777777" w:rsidR="0088274D" w:rsidRPr="003750CA" w:rsidRDefault="0088274D" w:rsidP="0088274D">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формулировать цели и задачи проектной (исследовательской) деятельности; </w:t>
      </w:r>
    </w:p>
    <w:p w14:paraId="5225D96E" w14:textId="77777777" w:rsidR="0088274D" w:rsidRPr="003750CA" w:rsidRDefault="0088274D" w:rsidP="0088274D">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планировать работу по реализации проектной (исследовательской) деятельности; </w:t>
      </w:r>
    </w:p>
    <w:p w14:paraId="11133F55" w14:textId="77777777" w:rsidR="0088274D" w:rsidRPr="003750CA" w:rsidRDefault="0088274D" w:rsidP="0088274D">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реализовывать запланированные действия для достижения поставленных целей и задач; </w:t>
      </w:r>
    </w:p>
    <w:p w14:paraId="2A7168B6" w14:textId="77777777" w:rsidR="0088274D" w:rsidRPr="003750CA" w:rsidRDefault="0088274D" w:rsidP="0088274D">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5BCAD6DF" w14:textId="77777777" w:rsidR="0088274D" w:rsidRPr="003750CA" w:rsidRDefault="0088274D" w:rsidP="0088274D">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осуществлять рефлексию деятельности, соотнося ее с поставленными целью и задачами и конечным результатом; </w:t>
      </w:r>
    </w:p>
    <w:p w14:paraId="0FA2112A" w14:textId="77777777" w:rsidR="0088274D" w:rsidRPr="003750CA" w:rsidRDefault="0088274D" w:rsidP="0088274D">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использовать технологию учебного проектирования для решения личных целей и задач образования; </w:t>
      </w:r>
    </w:p>
    <w:p w14:paraId="57793E2A" w14:textId="77777777" w:rsidR="0088274D" w:rsidRPr="003750CA" w:rsidRDefault="0088274D" w:rsidP="0088274D">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навыкам самопрезентации в ходе представления результатов проекта (исследования); </w:t>
      </w:r>
    </w:p>
    <w:p w14:paraId="6152BD27" w14:textId="77777777" w:rsidR="0088274D" w:rsidRPr="003750CA" w:rsidRDefault="0088274D" w:rsidP="0088274D">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осуществлять осознанный выбор направлений созидательной деятельности.</w:t>
      </w:r>
    </w:p>
    <w:p w14:paraId="3E2F7096" w14:textId="77777777" w:rsidR="0088274D" w:rsidRPr="003750CA" w:rsidRDefault="0088274D" w:rsidP="0088274D">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3CFF0827" w14:textId="77777777" w:rsidR="0088274D" w:rsidRPr="003750CA" w:rsidRDefault="0088274D" w:rsidP="0088274D">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1EE89BF5" w14:textId="77777777" w:rsidR="0088274D" w:rsidRPr="003750CA" w:rsidRDefault="0088274D" w:rsidP="0088274D">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CB3CD09" w14:textId="77777777" w:rsidR="0088274D" w:rsidRPr="003750CA" w:rsidRDefault="0088274D" w:rsidP="0088274D">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8CDB399" w14:textId="77777777" w:rsidR="0088274D" w:rsidRPr="003750CA" w:rsidRDefault="0088274D" w:rsidP="0088274D">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04. Эффективно взаимодействовать и работать в коллективе и команде;</w:t>
      </w:r>
    </w:p>
    <w:p w14:paraId="066FF2EA" w14:textId="77777777" w:rsidR="0088274D" w:rsidRPr="003750CA" w:rsidRDefault="0088274D" w:rsidP="0088274D">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FC6B814" w14:textId="77777777" w:rsidR="0088274D" w:rsidRPr="003750CA" w:rsidRDefault="0088274D" w:rsidP="0088274D">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5908C2A" w14:textId="77777777" w:rsidR="0088274D" w:rsidRPr="00D67D85" w:rsidRDefault="0088274D" w:rsidP="0088274D">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55E0A3D"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23BB9DFA"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FA85529"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ИСТОРИЯ РОССИИ</w:t>
      </w:r>
    </w:p>
    <w:p w14:paraId="27D801D4"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bookmarkStart w:id="2" w:name="_Hlk163214867"/>
      <w:r w:rsidRPr="001F02DB">
        <w:rPr>
          <w:rFonts w:ascii="Times New Roman" w:eastAsia="Times New Roman" w:hAnsi="Times New Roman" w:cs="Times New Roman"/>
          <w:color w:val="auto"/>
          <w:lang w:eastAsia="en-US" w:bidi="en-US"/>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Pr>
          <w:rFonts w:ascii="Times New Roman" w:eastAsia="Times New Roman" w:hAnsi="Times New Roman" w:cs="Times New Roman"/>
          <w:color w:val="auto"/>
          <w:lang w:eastAsia="en-US" w:bidi="en-US"/>
        </w:rPr>
        <w:t>44</w:t>
      </w:r>
      <w:r w:rsidRPr="001F02DB">
        <w:rPr>
          <w:rFonts w:ascii="Times New Roman" w:eastAsia="Times New Roman" w:hAnsi="Times New Roman" w:cs="Times New Roman"/>
          <w:color w:val="auto"/>
          <w:lang w:eastAsia="en-US" w:bidi="en-US"/>
        </w:rPr>
        <w:t xml:space="preserve">.02.01 </w:t>
      </w:r>
      <w:r>
        <w:rPr>
          <w:rFonts w:ascii="Times New Roman" w:eastAsia="Times New Roman" w:hAnsi="Times New Roman" w:cs="Times New Roman"/>
          <w:color w:val="auto"/>
          <w:lang w:eastAsia="en-US" w:bidi="en-US"/>
        </w:rPr>
        <w:t>Дошкольное образование.</w:t>
      </w:r>
    </w:p>
    <w:bookmarkEnd w:id="2"/>
    <w:p w14:paraId="24CAE647"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6F0F77B"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ab/>
        <w:t xml:space="preserve">Дисциплина входит в </w:t>
      </w:r>
      <w:r>
        <w:rPr>
          <w:rFonts w:ascii="Times New Roman" w:eastAsia="Times New Roman" w:hAnsi="Times New Roman" w:cs="Times New Roman"/>
          <w:color w:val="auto"/>
          <w:lang w:eastAsia="en-US" w:bidi="en-US"/>
        </w:rPr>
        <w:t>социально-гуманитарный</w:t>
      </w:r>
      <w:r w:rsidRPr="001F02DB">
        <w:rPr>
          <w:rFonts w:ascii="Times New Roman" w:eastAsia="Times New Roman" w:hAnsi="Times New Roman" w:cs="Times New Roman"/>
          <w:color w:val="auto"/>
          <w:lang w:eastAsia="en-US" w:bidi="en-US"/>
        </w:rPr>
        <w:t xml:space="preserve">  цикл.</w:t>
      </w:r>
    </w:p>
    <w:p w14:paraId="3552DA50"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68E047B"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 xml:space="preserve">отражать понимание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14:paraId="514EBF38"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14:paraId="550AADB2"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15B66427"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12CE185"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01D46B62"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4D284DB1"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1E3956E6"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18C766A3"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анализировать, характеризовать и сравнивать исторические события, явления, процессы с древнейших времен до настоящего времени;</w:t>
      </w:r>
    </w:p>
    <w:p w14:paraId="34B92DB8"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причинно-следственные, пространственные связи исторических событий, явлений, процессов с древнейших времен до настоящего времени.</w:t>
      </w:r>
    </w:p>
    <w:p w14:paraId="3F1BAFA7"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42E8245"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14:paraId="27485A6C"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1DC1B468"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2B32C516"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основные этапы эволюции внешней политики России, роль и место России в общемировом пространстве;</w:t>
      </w:r>
    </w:p>
    <w:p w14:paraId="55BFA586"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основные тенденции и явления в культуре; роль науки, культуры и религии в сохранении и укреплении национальных и государственных традиций;</w:t>
      </w:r>
    </w:p>
    <w:p w14:paraId="343DD8ED"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lastRenderedPageBreak/>
        <w:t></w:t>
      </w:r>
      <w:r w:rsidRPr="001116D0">
        <w:rPr>
          <w:rFonts w:ascii="Times New Roman" w:eastAsia="Times New Roman" w:hAnsi="Times New Roman" w:cs="Times New Roman"/>
          <w:color w:val="auto"/>
          <w:lang w:eastAsia="en-US" w:bidi="en-US"/>
        </w:rPr>
        <w:tab/>
        <w:t>Россия накануне Первой мировой войны. Ход военных действий. Власть, общество, экономика, культура. Предпосылки революции;</w:t>
      </w:r>
    </w:p>
    <w:p w14:paraId="43B7CE5E"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7D74D6EB"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0665EF5C"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0F9C44D0"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СССР в 1945-1991 годы. Экономические развитие и реформы.</w:t>
      </w:r>
    </w:p>
    <w:p w14:paraId="79088F5D"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5870DEA4"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7D1A1D28"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w:t>
      </w:r>
      <w:r w:rsidRPr="001116D0">
        <w:rPr>
          <w:rFonts w:ascii="Times New Roman" w:eastAsia="Times New Roman" w:hAnsi="Times New Roman" w:cs="Times New Roman"/>
          <w:color w:val="auto"/>
          <w:lang w:eastAsia="en-US" w:bidi="en-US"/>
        </w:rPr>
        <w:tab/>
        <w:t>роли России в мировых политических и социально-экономических процессах с древнейших времен до настоящего времени.</w:t>
      </w:r>
    </w:p>
    <w:p w14:paraId="6DDD70BA"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633A90AC"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К 01. Выбирать способы решения задач профессиональной деятельности применительно к различным контекстам;</w:t>
      </w:r>
    </w:p>
    <w:p w14:paraId="58CCEF20"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8FE73E5"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4B0E6CA"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192C1F9"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628718F"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899376A"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28EFCDC1"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2B51C7D"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ИНОСТРАННЫЙ ЯЗЫК В ПРОФЕССИОНАЛЬНОЙ ДЕЯТЕЛЬНОСТИ</w:t>
      </w:r>
    </w:p>
    <w:p w14:paraId="4912A3CD"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44.02.01 Дошкольное образование.</w:t>
      </w:r>
    </w:p>
    <w:p w14:paraId="6B22D8BF"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2E1F918"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221DE22A"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F7A33EE" w14:textId="77777777" w:rsidR="0088274D" w:rsidRPr="00D436A9" w:rsidRDefault="0088274D" w:rsidP="0088274D">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D436A9">
        <w:rPr>
          <w:rFonts w:ascii="Times New Roman" w:eastAsia="Times New Roman" w:hAnsi="Times New Roman" w:cs="Times New Roman"/>
          <w:color w:val="auto"/>
          <w:lang w:val="x-none" w:eastAsia="en-US" w:bidi="en-US"/>
        </w:rPr>
        <w:t xml:space="preserve">понимать общий смысл четко произнесенных высказываний на известные темы </w:t>
      </w:r>
      <w:r w:rsidRPr="00D436A9">
        <w:rPr>
          <w:rFonts w:ascii="Times New Roman" w:eastAsia="Times New Roman" w:hAnsi="Times New Roman" w:cs="Times New Roman"/>
          <w:color w:val="auto"/>
          <w:lang w:val="x-none" w:eastAsia="en-US" w:bidi="en-US"/>
        </w:rPr>
        <w:lastRenderedPageBreak/>
        <w:t xml:space="preserve">(профессиональные и бытовые), понимать тексты на базовые профессиональные темы; участвовать в диалогах </w:t>
      </w:r>
      <w:r w:rsidRPr="00D436A9">
        <w:rPr>
          <w:rFonts w:ascii="Times New Roman" w:eastAsia="Times New Roman" w:hAnsi="Times New Roman" w:cs="Times New Roman"/>
          <w:color w:val="auto"/>
          <w:lang w:val="x-none" w:eastAsia="en-US" w:bidi="en-US"/>
        </w:rPr>
        <w:br/>
        <w:t xml:space="preserve">на знакомые общие </w:t>
      </w:r>
      <w:r w:rsidRPr="00D436A9">
        <w:rPr>
          <w:rFonts w:ascii="Times New Roman" w:eastAsia="Times New Roman" w:hAnsi="Times New Roman" w:cs="Times New Roman"/>
          <w:color w:val="auto"/>
          <w:lang w:val="x-none" w:eastAsia="en-US" w:bidi="en-US"/>
        </w:rPr>
        <w:br/>
        <w:t xml:space="preserve">и профессиональные темы; </w:t>
      </w:r>
    </w:p>
    <w:p w14:paraId="3E272706" w14:textId="77777777" w:rsidR="0088274D" w:rsidRPr="00D436A9" w:rsidRDefault="0088274D" w:rsidP="0088274D">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D436A9">
        <w:rPr>
          <w:rFonts w:ascii="Times New Roman" w:eastAsia="Times New Roman" w:hAnsi="Times New Roman" w:cs="Times New Roman"/>
          <w:color w:val="auto"/>
          <w:lang w:val="x-none" w:eastAsia="en-US" w:bidi="en-US"/>
        </w:rPr>
        <w:t xml:space="preserve">строить простые высказывания о себе и о своей профессиональной деятельности; кратко обосновывать и объяснять свои действия (текущие </w:t>
      </w:r>
      <w:r w:rsidRPr="00D436A9">
        <w:rPr>
          <w:rFonts w:ascii="Times New Roman" w:eastAsia="Times New Roman" w:hAnsi="Times New Roman" w:cs="Times New Roman"/>
          <w:color w:val="auto"/>
          <w:lang w:val="x-none" w:eastAsia="en-US" w:bidi="en-US"/>
        </w:rPr>
        <w:br/>
        <w:t xml:space="preserve">и планируемые); </w:t>
      </w:r>
    </w:p>
    <w:p w14:paraId="7F10EADE"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писать простые связные сообщения на знакомые или интересующие профессиональные темы</w:t>
      </w:r>
    </w:p>
    <w:p w14:paraId="470F30BF"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CCDF105" w14:textId="77777777" w:rsidR="0088274D" w:rsidRPr="00D436A9" w:rsidRDefault="0088274D" w:rsidP="0088274D">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D436A9">
        <w:rPr>
          <w:rFonts w:ascii="Times New Roman" w:eastAsia="Times New Roman" w:hAnsi="Times New Roman" w:cs="Times New Roman"/>
          <w:color w:val="auto"/>
          <w:lang w:val="x-none" w:eastAsia="en-US" w:bidi="en-US"/>
        </w:rPr>
        <w:t xml:space="preserve">понимать общий смысл четко произнесенных высказываний </w:t>
      </w:r>
      <w:r w:rsidRPr="00D436A9">
        <w:rPr>
          <w:rFonts w:ascii="Times New Roman" w:eastAsia="Times New Roman" w:hAnsi="Times New Roman" w:cs="Times New Roman"/>
          <w:color w:val="auto"/>
          <w:lang w:val="x-none" w:eastAsia="en-US" w:bidi="en-US"/>
        </w:rPr>
        <w:br/>
        <w:t xml:space="preserve">на известные темы (профессиональные и бытовые), понимать тексты </w:t>
      </w:r>
      <w:r w:rsidRPr="00D436A9">
        <w:rPr>
          <w:rFonts w:ascii="Times New Roman" w:eastAsia="Times New Roman" w:hAnsi="Times New Roman" w:cs="Times New Roman"/>
          <w:color w:val="auto"/>
          <w:lang w:val="x-none" w:eastAsia="en-US" w:bidi="en-US"/>
        </w:rPr>
        <w:br/>
        <w:t xml:space="preserve">на базовые профессиональные темы; </w:t>
      </w:r>
    </w:p>
    <w:p w14:paraId="73A41A4A" w14:textId="77777777" w:rsidR="0088274D" w:rsidRPr="00D436A9" w:rsidRDefault="0088274D" w:rsidP="0088274D">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D436A9">
        <w:rPr>
          <w:rFonts w:ascii="Times New Roman" w:eastAsia="Times New Roman" w:hAnsi="Times New Roman" w:cs="Times New Roman"/>
          <w:color w:val="auto"/>
          <w:lang w:val="x-none" w:eastAsia="en-US" w:bidi="en-US"/>
        </w:rPr>
        <w:t xml:space="preserve">участвовать в диалогах на знакомые общие и профессиональные темы; </w:t>
      </w:r>
    </w:p>
    <w:p w14:paraId="7991820A" w14:textId="77777777" w:rsidR="0088274D" w:rsidRPr="00D436A9" w:rsidRDefault="0088274D" w:rsidP="0088274D">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D436A9">
        <w:rPr>
          <w:rFonts w:ascii="Times New Roman" w:eastAsia="Times New Roman" w:hAnsi="Times New Roman" w:cs="Times New Roman"/>
          <w:color w:val="auto"/>
          <w:lang w:val="x-none" w:eastAsia="en-US" w:bidi="en-US"/>
        </w:rPr>
        <w:t xml:space="preserve">строить простые высказывания о себе и о своей профессиональной деятельности; </w:t>
      </w:r>
    </w:p>
    <w:p w14:paraId="5E36AEE5" w14:textId="77777777" w:rsidR="0088274D" w:rsidRPr="00D436A9" w:rsidRDefault="0088274D" w:rsidP="0088274D">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D436A9">
        <w:rPr>
          <w:rFonts w:ascii="Times New Roman" w:eastAsia="Times New Roman" w:hAnsi="Times New Roman" w:cs="Times New Roman"/>
          <w:color w:val="auto"/>
          <w:lang w:val="x-none" w:eastAsia="en-US" w:bidi="en-US"/>
        </w:rPr>
        <w:t xml:space="preserve">кратко обосновывать и объяснять свои действия (текущие </w:t>
      </w:r>
      <w:r w:rsidRPr="00D436A9">
        <w:rPr>
          <w:rFonts w:ascii="Times New Roman" w:eastAsia="Times New Roman" w:hAnsi="Times New Roman" w:cs="Times New Roman"/>
          <w:color w:val="auto"/>
          <w:lang w:val="x-none" w:eastAsia="en-US" w:bidi="en-US"/>
        </w:rPr>
        <w:br/>
        <w:t xml:space="preserve">и планируемые); </w:t>
      </w:r>
    </w:p>
    <w:p w14:paraId="72E06B5E"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писать простые связные сообщения на знакомые или интересующие профессиональные темы</w:t>
      </w:r>
    </w:p>
    <w:p w14:paraId="2683EFBC"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2E90B911"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01189CBE"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841D727"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БЕЗОПАСНОСТЬ ЖИЗНЕДЕЯТЕЛЬНОСТИ</w:t>
      </w:r>
    </w:p>
    <w:p w14:paraId="00E7BA81"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44.02.01 Дошкольное образование.</w:t>
      </w:r>
    </w:p>
    <w:p w14:paraId="54EAA2D8"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8760E9A"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741AF445"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91A0276" w14:textId="77777777" w:rsidR="0088274D" w:rsidRPr="00D436A9" w:rsidRDefault="0088274D" w:rsidP="0088274D">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D436A9">
        <w:rPr>
          <w:rFonts w:ascii="Times New Roman" w:eastAsia="Times New Roman" w:hAnsi="Times New Roman" w:cs="Times New Roman"/>
          <w:color w:val="auto"/>
          <w:lang w:val="x-none" w:eastAsia="en-US" w:bidi="en-US"/>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05DD4B67"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организовывать профессиональную деятельность с учетом знаний об изменении климатических условий региона.</w:t>
      </w:r>
    </w:p>
    <w:p w14:paraId="15A25C6D"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0C0894F" w14:textId="77777777" w:rsidR="0088274D" w:rsidRPr="00D436A9" w:rsidRDefault="0088274D" w:rsidP="0088274D">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D436A9">
        <w:rPr>
          <w:rFonts w:ascii="Times New Roman" w:eastAsia="Times New Roman" w:hAnsi="Times New Roman" w:cs="Times New Roman"/>
          <w:color w:val="auto"/>
          <w:lang w:val="x-none" w:eastAsia="en-US" w:bidi="en-US"/>
        </w:rPr>
        <w:t xml:space="preserve">правила экологической безопасности при ведении профессиональной деятельности; </w:t>
      </w:r>
    </w:p>
    <w:p w14:paraId="456048A8" w14:textId="77777777" w:rsidR="0088274D" w:rsidRPr="00D436A9" w:rsidRDefault="0088274D" w:rsidP="0088274D">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D436A9">
        <w:rPr>
          <w:rFonts w:ascii="Times New Roman" w:eastAsia="Times New Roman" w:hAnsi="Times New Roman" w:cs="Times New Roman"/>
          <w:color w:val="auto"/>
          <w:lang w:val="x-none" w:eastAsia="en-US" w:bidi="en-US"/>
        </w:rPr>
        <w:t xml:space="preserve">основные ресурсы, задействованные в профессиональной деятельности; </w:t>
      </w:r>
    </w:p>
    <w:p w14:paraId="19D02E46" w14:textId="77777777" w:rsidR="0088274D" w:rsidRPr="00D436A9" w:rsidRDefault="0088274D" w:rsidP="0088274D">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D436A9">
        <w:rPr>
          <w:rFonts w:ascii="Times New Roman" w:eastAsia="Times New Roman" w:hAnsi="Times New Roman" w:cs="Times New Roman"/>
          <w:color w:val="auto"/>
          <w:lang w:val="x-none" w:eastAsia="en-US" w:bidi="en-US"/>
        </w:rPr>
        <w:t xml:space="preserve">пути обеспечения ресурсосбережения; </w:t>
      </w:r>
    </w:p>
    <w:p w14:paraId="628BF3B7" w14:textId="77777777" w:rsidR="0088274D" w:rsidRPr="00D436A9" w:rsidRDefault="0088274D" w:rsidP="0088274D">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D436A9">
        <w:rPr>
          <w:rFonts w:ascii="Times New Roman" w:eastAsia="Times New Roman" w:hAnsi="Times New Roman" w:cs="Times New Roman"/>
          <w:color w:val="auto"/>
          <w:lang w:val="x-none" w:eastAsia="en-US" w:bidi="en-US"/>
        </w:rPr>
        <w:t xml:space="preserve">принципы бережливого производства; </w:t>
      </w:r>
    </w:p>
    <w:p w14:paraId="2E11ADD7"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основные направления изменения климатических условий региона.</w:t>
      </w:r>
    </w:p>
    <w:p w14:paraId="7746DC55"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747F90CD"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CE30647"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0C74AABC"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ФИЗИЧЕСКАЯ КУЛЬТУРА</w:t>
      </w:r>
    </w:p>
    <w:p w14:paraId="72C6B913"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44.02.01 Дошкольное образование.</w:t>
      </w:r>
    </w:p>
    <w:p w14:paraId="4CB6F261"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w:t>
      </w:r>
      <w:r w:rsidRPr="001F02DB">
        <w:rPr>
          <w:rFonts w:ascii="Times New Roman" w:eastAsia="Times New Roman" w:hAnsi="Times New Roman" w:cs="Times New Roman"/>
          <w:color w:val="auto"/>
          <w:lang w:eastAsia="en-US" w:bidi="en-US"/>
        </w:rPr>
        <w:lastRenderedPageBreak/>
        <w:t>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17D6368"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625B6366"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70118FE" w14:textId="77777777" w:rsidR="0088274D" w:rsidRPr="00D436A9" w:rsidRDefault="0088274D" w:rsidP="0088274D">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D436A9">
        <w:rPr>
          <w:rFonts w:ascii="Times New Roman" w:eastAsia="Times New Roman" w:hAnsi="Times New Roman" w:cs="Times New Roman"/>
          <w:iCs/>
          <w:color w:val="auto"/>
          <w:lang w:val="x-none" w:eastAsia="en-US" w:bidi="en-US"/>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w:t>
      </w:r>
    </w:p>
    <w:p w14:paraId="3028B96B"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iCs/>
          <w:color w:val="auto"/>
          <w:lang w:eastAsia="en-US" w:bidi="en-US"/>
        </w:rPr>
      </w:pPr>
      <w:r w:rsidRPr="00D436A9">
        <w:rPr>
          <w:rFonts w:ascii="Times New Roman" w:eastAsia="Times New Roman" w:hAnsi="Times New Roman" w:cs="Times New Roman"/>
          <w:iCs/>
          <w:color w:val="auto"/>
          <w:lang w:eastAsia="en-US" w:bidi="en-US"/>
        </w:rPr>
        <w:t xml:space="preserve"> пользоваться средствами профилактики перенапряжения, характерными для специальности.</w:t>
      </w:r>
    </w:p>
    <w:p w14:paraId="255DFBFD"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198E2A4" w14:textId="77777777" w:rsidR="0088274D" w:rsidRPr="00D436A9" w:rsidRDefault="0088274D" w:rsidP="0088274D">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D436A9">
        <w:rPr>
          <w:rFonts w:ascii="Times New Roman" w:eastAsia="Times New Roman" w:hAnsi="Times New Roman" w:cs="Times New Roman"/>
          <w:iCs/>
          <w:color w:val="auto"/>
          <w:lang w:val="x-none" w:eastAsia="en-US" w:bidi="en-US"/>
        </w:rPr>
        <w:t>роль физической культуры в общекультурном, профессиональном и социальном развитии человека;</w:t>
      </w:r>
    </w:p>
    <w:p w14:paraId="013B7D3B" w14:textId="77777777" w:rsidR="0088274D" w:rsidRPr="00D436A9" w:rsidRDefault="0088274D" w:rsidP="0088274D">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D436A9">
        <w:rPr>
          <w:rFonts w:ascii="Times New Roman" w:eastAsia="Times New Roman" w:hAnsi="Times New Roman" w:cs="Times New Roman"/>
          <w:iCs/>
          <w:color w:val="auto"/>
          <w:lang w:val="x-none" w:eastAsia="en-US" w:bidi="en-US"/>
        </w:rPr>
        <w:t xml:space="preserve"> основы здорового образа жизни; </w:t>
      </w:r>
    </w:p>
    <w:p w14:paraId="623FF721" w14:textId="77777777" w:rsidR="0088274D" w:rsidRPr="00D436A9" w:rsidRDefault="0088274D" w:rsidP="0088274D">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D436A9">
        <w:rPr>
          <w:rFonts w:ascii="Times New Roman" w:eastAsia="Times New Roman" w:hAnsi="Times New Roman" w:cs="Times New Roman"/>
          <w:iCs/>
          <w:color w:val="auto"/>
          <w:lang w:val="x-none" w:eastAsia="en-US" w:bidi="en-US"/>
        </w:rPr>
        <w:t xml:space="preserve">условия профессиональной деятельности и зоны риска физического здоровья для специальности; </w:t>
      </w:r>
    </w:p>
    <w:p w14:paraId="4AF89DC2"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iCs/>
          <w:color w:val="auto"/>
          <w:lang w:eastAsia="en-US" w:bidi="en-US"/>
        </w:rPr>
        <w:t>средства профилактики перенапряжения.</w:t>
      </w:r>
    </w:p>
    <w:p w14:paraId="3EC8E894"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3C8F4C15"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066A50F"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5CD70BB6"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D436A9">
        <w:rPr>
          <w:rFonts w:ascii="Times New Roman" w:eastAsia="Times New Roman" w:hAnsi="Times New Roman" w:cs="Times New Roman"/>
          <w:b/>
          <w:bCs/>
          <w:color w:val="auto"/>
          <w:lang w:eastAsia="en-US" w:bidi="en-US"/>
        </w:rPr>
        <w:t>ОСНОВЫ ФИНАНСОВОЙ ГРАМОТНОСТИ</w:t>
      </w:r>
    </w:p>
    <w:p w14:paraId="40E92819"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116D0">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44.02.01 Дошкольное образование.</w:t>
      </w:r>
    </w:p>
    <w:p w14:paraId="4BB41EE6"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81232E6"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4D37771F"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3E1CABC"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ориентироваться в актуальных вопросах финансово-экономических отношений в современных условиях.</w:t>
      </w:r>
    </w:p>
    <w:p w14:paraId="682B6C68"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4EAB103" w14:textId="77777777" w:rsidR="0088274D" w:rsidRPr="00D436A9" w:rsidRDefault="0088274D" w:rsidP="0088274D">
      <w:pPr>
        <w:widowControl w:val="0"/>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D436A9">
        <w:rPr>
          <w:rFonts w:ascii="Times New Roman" w:eastAsia="Times New Roman" w:hAnsi="Times New Roman" w:cs="Times New Roman"/>
          <w:color w:val="auto"/>
          <w:lang w:val="x-none" w:eastAsia="en-US" w:bidi="en-US"/>
        </w:rPr>
        <w:t>закономерности функционирования рыночных механизмов на микро- и макроуровнях и методы государственного регулирования;</w:t>
      </w:r>
    </w:p>
    <w:p w14:paraId="1A95BB20" w14:textId="77777777" w:rsidR="0088274D" w:rsidRPr="00D436A9" w:rsidRDefault="0088274D" w:rsidP="0088274D">
      <w:pPr>
        <w:widowControl w:val="0"/>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D436A9">
        <w:rPr>
          <w:rFonts w:ascii="Times New Roman" w:eastAsia="Times New Roman" w:hAnsi="Times New Roman" w:cs="Times New Roman"/>
          <w:color w:val="auto"/>
          <w:lang w:val="x-none" w:eastAsia="en-US" w:bidi="en-US"/>
        </w:rPr>
        <w:t>законодательные основы регулирования финансовых отношений;</w:t>
      </w:r>
    </w:p>
    <w:p w14:paraId="7D3877D7"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общие положения финансовых отношений хозяйственных субъектов и их практическое применение.</w:t>
      </w:r>
    </w:p>
    <w:p w14:paraId="7A5A5C4D"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7793F712"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27A6C8C"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DA2E5D7"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5D583EAD"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D694DF7"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БЕРЕЖЛИВОГО ПРОИЗВОДСТВА</w:t>
      </w:r>
    </w:p>
    <w:p w14:paraId="6BE0AB69" w14:textId="77777777" w:rsidR="0088274D" w:rsidRPr="001116D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bookmarkStart w:id="3" w:name="_Hlk163727095"/>
      <w:r w:rsidRPr="001116D0">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44.02.01 Дошкольное образование.</w:t>
      </w:r>
    </w:p>
    <w:bookmarkEnd w:id="3"/>
    <w:p w14:paraId="251CBB34"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w:t>
      </w:r>
      <w:r w:rsidRPr="001F02DB">
        <w:rPr>
          <w:rFonts w:ascii="Times New Roman" w:eastAsia="Times New Roman" w:hAnsi="Times New Roman" w:cs="Times New Roman"/>
          <w:color w:val="auto"/>
          <w:lang w:eastAsia="en-US" w:bidi="en-US"/>
        </w:rPr>
        <w:lastRenderedPageBreak/>
        <w:t>образования, при подготовке специалистов среднего звена.</w:t>
      </w:r>
    </w:p>
    <w:p w14:paraId="5A468EA2"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r w:rsidRPr="000A4C08">
        <w:rPr>
          <w:rFonts w:ascii="Times New Roman" w:eastAsia="Times New Roman" w:hAnsi="Times New Roman" w:cs="Times New Roman"/>
          <w:color w:val="auto"/>
          <w:lang w:eastAsia="en-US" w:bidi="en-US"/>
        </w:rPr>
        <w:t>Дисциплина входит в социально-гуманитарный  цикл.</w:t>
      </w:r>
    </w:p>
    <w:p w14:paraId="5FDAC766"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7207922"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 xml:space="preserve">составлять карты текущего, идеального и целевого состояния производственных процессов; </w:t>
      </w:r>
    </w:p>
    <w:p w14:paraId="63D3E876"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 xml:space="preserve">выявлять и анализировать потери в бережливом производстве </w:t>
      </w:r>
    </w:p>
    <w:p w14:paraId="5389F246"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 xml:space="preserve">применять способы сокращения потерь;  </w:t>
      </w:r>
    </w:p>
    <w:p w14:paraId="6E20477C"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 xml:space="preserve">применять инструменты бережливого производства в соответствии со спецификой бизнес-процессов организации/предприятия.  </w:t>
      </w:r>
    </w:p>
    <w:p w14:paraId="67635B01"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9A7120C"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 xml:space="preserve">историю становления и развития бережливого производства в России и за рубежом; </w:t>
      </w:r>
    </w:p>
    <w:p w14:paraId="496C4AA6"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 xml:space="preserve">философию бережливого производства; </w:t>
      </w:r>
    </w:p>
    <w:p w14:paraId="5A78988C"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 xml:space="preserve">ценности бережливого производства; </w:t>
      </w:r>
    </w:p>
    <w:p w14:paraId="5F810F52"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 xml:space="preserve">принципы бережливого производства; </w:t>
      </w:r>
    </w:p>
    <w:p w14:paraId="75359C2B"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 xml:space="preserve">способы сокращение потерь; </w:t>
      </w:r>
    </w:p>
    <w:p w14:paraId="24B52698"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 xml:space="preserve">технологии анализа процессов создания ценности; </w:t>
      </w:r>
    </w:p>
    <w:p w14:paraId="54964A31"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 xml:space="preserve">технологии улучшений; </w:t>
      </w:r>
    </w:p>
    <w:p w14:paraId="24A923C0"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 xml:space="preserve">стандартизацию в бережливом производстве; </w:t>
      </w:r>
    </w:p>
    <w:p w14:paraId="07CD5073"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 xml:space="preserve">ключевые показатели эффективности бережливого производства; </w:t>
      </w:r>
    </w:p>
    <w:p w14:paraId="6A93FB21"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 xml:space="preserve">технологии вовлечения персонала; </w:t>
      </w:r>
    </w:p>
    <w:p w14:paraId="4A161966"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 xml:space="preserve">систему подачи предложений; </w:t>
      </w:r>
    </w:p>
    <w:p w14:paraId="4CD933EC"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проблемы внедрения бережливого производства в России.</w:t>
      </w:r>
    </w:p>
    <w:p w14:paraId="43A9C4B8"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62EC9478"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908A054"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AFB7D19"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CFB05F8" w14:textId="77777777" w:rsidR="0088274D" w:rsidRPr="00D436A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520C56C"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D436A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4542A144"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28319029"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074424C"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ПЕДАГОГИКИ</w:t>
      </w:r>
    </w:p>
    <w:p w14:paraId="57202970" w14:textId="77777777" w:rsidR="0088274D" w:rsidRPr="006B385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B3851">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44.02.01 Дошкольное образование.</w:t>
      </w:r>
    </w:p>
    <w:p w14:paraId="07E280A3"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76DA39E"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bookmarkStart w:id="4" w:name="_Hlk163046349"/>
      <w:r>
        <w:rPr>
          <w:rFonts w:ascii="Times New Roman" w:eastAsia="Times New Roman" w:hAnsi="Times New Roman" w:cs="Times New Roman"/>
          <w:color w:val="auto"/>
          <w:lang w:eastAsia="en-US" w:bidi="en-US"/>
        </w:rPr>
        <w:t>общепрофессиональный</w:t>
      </w:r>
      <w:bookmarkEnd w:id="4"/>
      <w:r>
        <w:rPr>
          <w:rFonts w:ascii="Times New Roman" w:eastAsia="Times New Roman" w:hAnsi="Times New Roman" w:cs="Times New Roman"/>
          <w:color w:val="auto"/>
          <w:lang w:eastAsia="en-US" w:bidi="en-US"/>
        </w:rPr>
        <w:t xml:space="preserve"> </w:t>
      </w:r>
      <w:r w:rsidRPr="001F02DB">
        <w:rPr>
          <w:rFonts w:ascii="Times New Roman" w:eastAsia="Times New Roman" w:hAnsi="Times New Roman" w:cs="Times New Roman"/>
          <w:color w:val="auto"/>
          <w:lang w:eastAsia="en-US" w:bidi="en-US"/>
        </w:rPr>
        <w:t>цикл:</w:t>
      </w:r>
    </w:p>
    <w:p w14:paraId="642A92ED"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0538695"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w:t>
      </w:r>
    </w:p>
    <w:p w14:paraId="2F5EDEF7"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 xml:space="preserve">определять этапы решения задачи; выявлять и эффективно искать информацию, необходимую для решения задачи и/или проблемы; </w:t>
      </w:r>
    </w:p>
    <w:p w14:paraId="659C8597"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 xml:space="preserve">владеть актуальными методами работы в профессиональной и смежных сферах; </w:t>
      </w:r>
    </w:p>
    <w:p w14:paraId="40BDE638"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lastRenderedPageBreak/>
        <w:t xml:space="preserve">определять задачи для поиска информации; определять необходимые источники информации; планировать процесс поиска; </w:t>
      </w:r>
    </w:p>
    <w:p w14:paraId="5035CF8E"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 xml:space="preserve">структурировать получаемую информацию; выделять наиболее значимое в перечне информации; </w:t>
      </w:r>
    </w:p>
    <w:p w14:paraId="3B6852ED"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14:paraId="2C422DDC"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1E609A6"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находить и использовать методическую литературу, ресурсы сетевой (цифровой) образовательной среды, необходимые для организации процесса обучения обучающихся;</w:t>
      </w:r>
    </w:p>
    <w:p w14:paraId="710CC5AC"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систематизировать полученные знания в ходе изучения передового педагогического опыта в организации обучения обучающихся;</w:t>
      </w:r>
    </w:p>
    <w:p w14:paraId="12084350"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применять и оценивать эффективность образовательных технологий, используемых в начальной школе в процессе обучения обучающихся</w:t>
      </w:r>
    </w:p>
    <w:p w14:paraId="620B06CA"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находить и использовать методическую литературу, ресурсы сетевой (цифровой) образовательной среды, необходимые для организации внеурочной деятельности обучающихся;</w:t>
      </w:r>
    </w:p>
    <w:p w14:paraId="5C104C19"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систематизировать полученные знания в ходе изучения передового педагогического опыта организации внеурочной деятельности с младшими школьниками;</w:t>
      </w:r>
    </w:p>
    <w:p w14:paraId="78443751"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применять и оценивать эффективность образовательных технологий, используемых во внеурочной деятельности в начальной школе</w:t>
      </w:r>
    </w:p>
    <w:p w14:paraId="6C0B0F44"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находить и использовать методическую литературу, ресурсы сетевой (цифровой) образовательной среды, необходимые для воспитательной работы с младшими школьниками;</w:t>
      </w:r>
    </w:p>
    <w:p w14:paraId="7F5592D1"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систематизировать полученные знания в ходе изучения передового педагогического опыта воспитательной работы с младшими школьниками;</w:t>
      </w:r>
    </w:p>
    <w:p w14:paraId="10EE6A84"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применять и оценивать эффективность образовательных технологий, используемых в процессе воспитания обучающихся</w:t>
      </w:r>
    </w:p>
    <w:p w14:paraId="257916E8"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1708AAA"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45846111"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 xml:space="preserve">актуальный профессиональный и социальный контекст, в котором приходится работать и жить; </w:t>
      </w:r>
    </w:p>
    <w:p w14:paraId="028CA3B1"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основные источники информации и ресурсы для решения задач и проблем в профессиональном и/или социальном контексте;</w:t>
      </w:r>
    </w:p>
    <w:p w14:paraId="687080F5"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 xml:space="preserve">алгоритмы выполнения работ в профессиональной и смежных областях; </w:t>
      </w:r>
    </w:p>
    <w:p w14:paraId="3F103808"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 xml:space="preserve">методы работы в профессиональной и смежных сферах; </w:t>
      </w:r>
    </w:p>
    <w:p w14:paraId="6C427381"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 xml:space="preserve">структуру плана для решения задач; </w:t>
      </w:r>
    </w:p>
    <w:p w14:paraId="4C560B95"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порядок оценки результатов решения задач профессиональной деятельности</w:t>
      </w:r>
    </w:p>
    <w:p w14:paraId="1C072660"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номенклатура информационных источников, применяемых в профессиональной деятельности;</w:t>
      </w:r>
    </w:p>
    <w:p w14:paraId="59580325"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правила построения простых и сложных предложений на профессиональные темы;</w:t>
      </w:r>
    </w:p>
    <w:p w14:paraId="207D8D37"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способы систематизации и оценки педагогического опыта с позиции эффективности его применения в процессе обучения обучающихся;</w:t>
      </w:r>
    </w:p>
    <w:p w14:paraId="0B9F4A9B"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способы анализа и оценки эффективности образовательных технологий в процессе обучения обучающихся;</w:t>
      </w:r>
    </w:p>
    <w:p w14:paraId="78FDC4B1"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критерии эффективности применения педагогического опыта и образовательных технологий в обучении обучающихся</w:t>
      </w:r>
    </w:p>
    <w:p w14:paraId="3A6FB6D5"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w:t>
      </w:r>
    </w:p>
    <w:p w14:paraId="6AC5DF05"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способы анализа и оценки эффективности образовательных технологий в области внеурочной деятельности обучающихся;</w:t>
      </w:r>
    </w:p>
    <w:p w14:paraId="4409B442"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 xml:space="preserve">критерии эффективности педагогического опыта и применения образовательных </w:t>
      </w:r>
      <w:r w:rsidRPr="006146B4">
        <w:rPr>
          <w:rFonts w:ascii="Times New Roman" w:eastAsia="Times New Roman" w:hAnsi="Times New Roman" w:cs="Times New Roman"/>
          <w:color w:val="auto"/>
          <w:lang w:eastAsia="en-US" w:bidi="en-US"/>
        </w:rPr>
        <w:lastRenderedPageBreak/>
        <w:t>технологий во внеурочной деятельности обучающихся</w:t>
      </w:r>
    </w:p>
    <w:p w14:paraId="4355221E"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w:t>
      </w:r>
    </w:p>
    <w:p w14:paraId="340AA015"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способы анализа и оценки эффективности образовательных технологий в области воспитания обучающихся;</w:t>
      </w:r>
    </w:p>
    <w:p w14:paraId="16AC0E89"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критерии эффективности применения педагогического опыта и образовательных технологий в области воспитания обучающихся;</w:t>
      </w:r>
    </w:p>
    <w:p w14:paraId="61B66D7E"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r>
        <w:rPr>
          <w:rFonts w:ascii="Times New Roman" w:eastAsia="Times New Roman" w:hAnsi="Times New Roman" w:cs="Times New Roman"/>
          <w:color w:val="auto"/>
          <w:lang w:eastAsia="en-US" w:bidi="en-US"/>
        </w:rPr>
        <w:t>:</w:t>
      </w:r>
    </w:p>
    <w:p w14:paraId="2E935ECE"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6A8CB1E"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4852645"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31A263E"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0D39F80F"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ПСИХОЛОГИИ</w:t>
      </w:r>
    </w:p>
    <w:p w14:paraId="03EE21A2" w14:textId="77777777" w:rsidR="0088274D" w:rsidRPr="006B385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B3851">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44.02.01 Дошкольное образование.</w:t>
      </w:r>
    </w:p>
    <w:p w14:paraId="618CF095"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6F66ED3"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r w:rsidRPr="006F2E6C">
        <w:rPr>
          <w:rFonts w:ascii="Times New Roman" w:eastAsia="Times New Roman" w:hAnsi="Times New Roman" w:cs="Times New Roman"/>
          <w:color w:val="auto"/>
          <w:lang w:eastAsia="en-US" w:bidi="en-US"/>
        </w:rPr>
        <w:t xml:space="preserve">общепрофессиональный </w:t>
      </w:r>
      <w:r w:rsidRPr="001F02DB">
        <w:rPr>
          <w:rFonts w:ascii="Times New Roman" w:eastAsia="Times New Roman" w:hAnsi="Times New Roman" w:cs="Times New Roman"/>
          <w:color w:val="auto"/>
          <w:lang w:eastAsia="en-US" w:bidi="en-US"/>
        </w:rPr>
        <w:t>цикл.</w:t>
      </w:r>
    </w:p>
    <w:p w14:paraId="670687AA"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08F7E12"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6146B4">
        <w:rPr>
          <w:rFonts w:ascii="Times New Roman" w:eastAsia="Times New Roman" w:hAnsi="Times New Roman" w:cs="Times New Roman"/>
          <w:iCs/>
          <w:color w:val="auto"/>
          <w:lang w:val="x-none" w:eastAsia="en-US" w:bidi="en-US"/>
        </w:rPr>
        <w:t>применять знания психологии при решении педагогических задач;</w:t>
      </w:r>
    </w:p>
    <w:p w14:paraId="1BE42EF1"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6146B4">
        <w:rPr>
          <w:rFonts w:ascii="Times New Roman" w:eastAsia="Times New Roman" w:hAnsi="Times New Roman" w:cs="Times New Roman"/>
          <w:iCs/>
          <w:color w:val="auto"/>
          <w:lang w:val="x-none" w:eastAsia="en-US" w:bidi="en-US"/>
        </w:rPr>
        <w:t>выявлять индивидуальные особенности познавательной сферы, индивидуально-типологические и личностные особенности.</w:t>
      </w:r>
    </w:p>
    <w:p w14:paraId="1BE98216"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8303D40"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6146B4">
        <w:rPr>
          <w:rFonts w:ascii="Times New Roman" w:eastAsia="Times New Roman" w:hAnsi="Times New Roman" w:cs="Times New Roman"/>
          <w:color w:val="auto"/>
          <w:lang w:val="x-none" w:eastAsia="en-US" w:bidi="en-US"/>
        </w:rPr>
        <w:t xml:space="preserve">предмет, задачи и методы психологии; </w:t>
      </w:r>
    </w:p>
    <w:p w14:paraId="1DAAABBD"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6146B4">
        <w:rPr>
          <w:rFonts w:ascii="Times New Roman" w:eastAsia="Times New Roman" w:hAnsi="Times New Roman" w:cs="Times New Roman"/>
          <w:color w:val="auto"/>
          <w:lang w:val="x-none" w:eastAsia="en-US" w:bidi="en-US"/>
        </w:rPr>
        <w:t>развитие психологии как науки;</w:t>
      </w:r>
    </w:p>
    <w:p w14:paraId="378B279C"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6146B4">
        <w:rPr>
          <w:rFonts w:ascii="Times New Roman" w:eastAsia="Times New Roman" w:hAnsi="Times New Roman" w:cs="Times New Roman"/>
          <w:color w:val="auto"/>
          <w:lang w:val="x-none" w:eastAsia="en-US" w:bidi="en-US"/>
        </w:rPr>
        <w:t xml:space="preserve">психика и ее развитие; </w:t>
      </w:r>
    </w:p>
    <w:p w14:paraId="707B5D1E"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6146B4">
        <w:rPr>
          <w:rFonts w:ascii="Times New Roman" w:eastAsia="Times New Roman" w:hAnsi="Times New Roman" w:cs="Times New Roman"/>
          <w:color w:val="auto"/>
          <w:lang w:val="x-none" w:eastAsia="en-US" w:bidi="en-US"/>
        </w:rPr>
        <w:t>сознание и самосознание;</w:t>
      </w:r>
    </w:p>
    <w:p w14:paraId="47B032BF"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6146B4">
        <w:rPr>
          <w:rFonts w:ascii="Times New Roman" w:eastAsia="Times New Roman" w:hAnsi="Times New Roman" w:cs="Times New Roman"/>
          <w:color w:val="auto"/>
          <w:lang w:val="x-none" w:eastAsia="en-US" w:bidi="en-US"/>
        </w:rPr>
        <w:t>деятельность, ее психологическая структура, виды деятельности;</w:t>
      </w:r>
    </w:p>
    <w:p w14:paraId="4D97A420"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6146B4">
        <w:rPr>
          <w:rFonts w:ascii="Times New Roman" w:eastAsia="Times New Roman" w:hAnsi="Times New Roman" w:cs="Times New Roman"/>
          <w:color w:val="auto"/>
          <w:lang w:val="x-none" w:eastAsia="en-US" w:bidi="en-US"/>
        </w:rPr>
        <w:t>познавательные психические процессы: ощущени</w:t>
      </w:r>
      <w:r w:rsidRPr="006146B4">
        <w:rPr>
          <w:rFonts w:ascii="Times New Roman" w:eastAsia="Times New Roman" w:hAnsi="Times New Roman" w:cs="Times New Roman"/>
          <w:color w:val="auto"/>
          <w:lang w:eastAsia="en-US" w:bidi="en-US"/>
        </w:rPr>
        <w:t>е</w:t>
      </w:r>
      <w:r w:rsidRPr="006146B4">
        <w:rPr>
          <w:rFonts w:ascii="Times New Roman" w:eastAsia="Times New Roman" w:hAnsi="Times New Roman" w:cs="Times New Roman"/>
          <w:color w:val="auto"/>
          <w:lang w:val="x-none" w:eastAsia="en-US" w:bidi="en-US"/>
        </w:rPr>
        <w:t>, восприятие, внимание, память, мышление</w:t>
      </w:r>
      <w:r w:rsidRPr="006146B4">
        <w:rPr>
          <w:rFonts w:ascii="Times New Roman" w:eastAsia="Times New Roman" w:hAnsi="Times New Roman" w:cs="Times New Roman"/>
          <w:color w:val="auto"/>
          <w:lang w:eastAsia="en-US" w:bidi="en-US"/>
        </w:rPr>
        <w:t xml:space="preserve">, </w:t>
      </w:r>
      <w:r w:rsidRPr="006146B4">
        <w:rPr>
          <w:rFonts w:ascii="Times New Roman" w:eastAsia="Times New Roman" w:hAnsi="Times New Roman" w:cs="Times New Roman"/>
          <w:color w:val="auto"/>
          <w:lang w:val="x-none" w:eastAsia="en-US" w:bidi="en-US"/>
        </w:rPr>
        <w:t>речь</w:t>
      </w:r>
      <w:r w:rsidRPr="006146B4">
        <w:rPr>
          <w:rFonts w:ascii="Times New Roman" w:eastAsia="Times New Roman" w:hAnsi="Times New Roman" w:cs="Times New Roman"/>
          <w:color w:val="auto"/>
          <w:lang w:eastAsia="en-US" w:bidi="en-US"/>
        </w:rPr>
        <w:t>,</w:t>
      </w:r>
      <w:r w:rsidRPr="006146B4">
        <w:rPr>
          <w:rFonts w:ascii="Times New Roman" w:eastAsia="Times New Roman" w:hAnsi="Times New Roman" w:cs="Times New Roman"/>
          <w:color w:val="auto"/>
          <w:lang w:val="x-none" w:eastAsia="en-US" w:bidi="en-US"/>
        </w:rPr>
        <w:t xml:space="preserve"> воображение;</w:t>
      </w:r>
    </w:p>
    <w:p w14:paraId="4D803831"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6146B4">
        <w:rPr>
          <w:rFonts w:ascii="Times New Roman" w:eastAsia="Times New Roman" w:hAnsi="Times New Roman" w:cs="Times New Roman"/>
          <w:color w:val="auto"/>
          <w:lang w:eastAsia="en-US" w:bidi="en-US"/>
        </w:rPr>
        <w:t>эмоционально-волевые процессы;</w:t>
      </w:r>
    </w:p>
    <w:p w14:paraId="4AF87E1A"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6146B4">
        <w:rPr>
          <w:rFonts w:ascii="Times New Roman" w:eastAsia="Times New Roman" w:hAnsi="Times New Roman" w:cs="Times New Roman"/>
          <w:color w:val="auto"/>
          <w:lang w:val="x-none" w:eastAsia="en-US" w:bidi="en-US"/>
        </w:rPr>
        <w:t>индивидуально-</w:t>
      </w:r>
      <w:r w:rsidRPr="006146B4">
        <w:rPr>
          <w:rFonts w:ascii="Times New Roman" w:eastAsia="Times New Roman" w:hAnsi="Times New Roman" w:cs="Times New Roman"/>
          <w:color w:val="auto"/>
          <w:lang w:eastAsia="en-US" w:bidi="en-US"/>
        </w:rPr>
        <w:t>психологические</w:t>
      </w:r>
      <w:r w:rsidRPr="006146B4">
        <w:rPr>
          <w:rFonts w:ascii="Times New Roman" w:eastAsia="Times New Roman" w:hAnsi="Times New Roman" w:cs="Times New Roman"/>
          <w:color w:val="auto"/>
          <w:lang w:val="x-none" w:eastAsia="en-US" w:bidi="en-US"/>
        </w:rPr>
        <w:t xml:space="preserve"> особенности человека: темперамент</w:t>
      </w:r>
      <w:r w:rsidRPr="006146B4">
        <w:rPr>
          <w:rFonts w:ascii="Times New Roman" w:eastAsia="Times New Roman" w:hAnsi="Times New Roman" w:cs="Times New Roman"/>
          <w:color w:val="auto"/>
          <w:lang w:eastAsia="en-US" w:bidi="en-US"/>
        </w:rPr>
        <w:t>,</w:t>
      </w:r>
      <w:r w:rsidRPr="006146B4">
        <w:rPr>
          <w:rFonts w:ascii="Times New Roman" w:eastAsia="Times New Roman" w:hAnsi="Times New Roman" w:cs="Times New Roman"/>
          <w:color w:val="auto"/>
          <w:lang w:val="x-none" w:eastAsia="en-US" w:bidi="en-US"/>
        </w:rPr>
        <w:t xml:space="preserve"> характер, задатки, способности </w:t>
      </w:r>
    </w:p>
    <w:p w14:paraId="3A0A7E2B" w14:textId="77777777" w:rsidR="0088274D" w:rsidRPr="006146B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6146B4">
        <w:rPr>
          <w:rFonts w:ascii="Times New Roman" w:eastAsia="Times New Roman" w:hAnsi="Times New Roman" w:cs="Times New Roman"/>
          <w:color w:val="auto"/>
          <w:lang w:val="x-none" w:eastAsia="en-US" w:bidi="en-US"/>
        </w:rPr>
        <w:t>человек как индивид, субъект, личность, индивидуальность;</w:t>
      </w:r>
    </w:p>
    <w:p w14:paraId="3F96FF7A"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146B4">
        <w:rPr>
          <w:rFonts w:ascii="Times New Roman" w:eastAsia="Times New Roman" w:hAnsi="Times New Roman" w:cs="Times New Roman"/>
          <w:color w:val="auto"/>
          <w:lang w:val="x-none" w:eastAsia="en-US" w:bidi="en-US"/>
        </w:rPr>
        <w:t>структура личности;</w:t>
      </w:r>
      <w:r w:rsidRPr="006146B4">
        <w:rPr>
          <w:rFonts w:ascii="Times New Roman" w:eastAsia="Times New Roman" w:hAnsi="Times New Roman" w:cs="Times New Roman"/>
          <w:color w:val="auto"/>
          <w:lang w:eastAsia="en-US" w:bidi="en-US"/>
        </w:rPr>
        <w:t xml:space="preserve"> формирование личности.</w:t>
      </w:r>
    </w:p>
    <w:p w14:paraId="1ED3CC94"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3E5C1AC3"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E7B923D"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5A6217A"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215F0DC7"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56A05792"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ОБУЧЕНИЯ ЛИЦ С ОСОБЫМИ ОБРАЗОВАТЕЛЬНЫМИ ПОТРЕБНОСТЯМИ</w:t>
      </w:r>
    </w:p>
    <w:p w14:paraId="604C526E" w14:textId="77777777" w:rsidR="0088274D" w:rsidRPr="004248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B3851">
        <w:rPr>
          <w:rFonts w:ascii="Times New Roman" w:eastAsia="Times New Roman" w:hAnsi="Times New Roman" w:cs="Times New Roman"/>
          <w:color w:val="auto"/>
          <w:lang w:eastAsia="en-US" w:bidi="en-US"/>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44.02.01 Дошкольное образование.</w:t>
      </w:r>
    </w:p>
    <w:p w14:paraId="6B03305B"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4631090"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177F47BF"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8F01F5D"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A43223">
        <w:rPr>
          <w:rFonts w:ascii="Times New Roman" w:eastAsia="Times New Roman" w:hAnsi="Times New Roman" w:cs="Times New Roman"/>
          <w:bCs/>
          <w:color w:val="auto"/>
          <w:lang w:eastAsia="en-US" w:bidi="en-U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составлять план действия; определять необходимые ресурсы; применять актуальные методы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7EEFF65E"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A43223">
        <w:rPr>
          <w:rFonts w:ascii="Times New Roman" w:eastAsia="Times New Roman" w:hAnsi="Times New Roman" w:cs="Times New Roman"/>
          <w:bCs/>
          <w:color w:val="auto"/>
          <w:lang w:eastAsia="en-US" w:bidi="en-US"/>
        </w:rPr>
        <w:t xml:space="preserve">определять задачи для поиска информации, необходимые источники информации; </w:t>
      </w:r>
    </w:p>
    <w:p w14:paraId="56CB6E35"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A43223">
        <w:rPr>
          <w:rFonts w:ascii="Times New Roman" w:eastAsia="Times New Roman" w:hAnsi="Times New Roman" w:cs="Times New Roman"/>
          <w:bCs/>
          <w:color w:val="auto"/>
          <w:lang w:eastAsia="en-US" w:bidi="en-US"/>
        </w:rPr>
        <w:t xml:space="preserve">планировать процесс поиска; структурировать получаемую информацию; </w:t>
      </w:r>
    </w:p>
    <w:p w14:paraId="554FBD0C"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A43223">
        <w:rPr>
          <w:rFonts w:ascii="Times New Roman" w:eastAsia="Times New Roman" w:hAnsi="Times New Roman" w:cs="Times New Roman"/>
          <w:bCs/>
          <w:color w:val="auto"/>
          <w:lang w:eastAsia="en-US" w:bidi="en-US"/>
        </w:rPr>
        <w:t xml:space="preserve">выделять наиболее значимое в перечне информации; </w:t>
      </w:r>
    </w:p>
    <w:p w14:paraId="6F144E5F"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A43223">
        <w:rPr>
          <w:rFonts w:ascii="Times New Roman" w:eastAsia="Times New Roman" w:hAnsi="Times New Roman" w:cs="Times New Roman"/>
          <w:bCs/>
          <w:color w:val="auto"/>
          <w:lang w:eastAsia="en-US" w:bidi="en-US"/>
        </w:rPr>
        <w:t>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w:t>
      </w:r>
    </w:p>
    <w:p w14:paraId="790F8A9E"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A43223">
        <w:rPr>
          <w:rFonts w:ascii="Times New Roman" w:eastAsia="Times New Roman" w:hAnsi="Times New Roman" w:cs="Times New Roman"/>
          <w:bCs/>
          <w:color w:val="auto"/>
          <w:lang w:eastAsia="en-US" w:bidi="en-US"/>
        </w:rPr>
        <w:t xml:space="preserve"> использовать современное программное обеспечение;</w:t>
      </w:r>
    </w:p>
    <w:p w14:paraId="6445D631"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A43223">
        <w:rPr>
          <w:rFonts w:ascii="Times New Roman" w:eastAsia="Times New Roman" w:hAnsi="Times New Roman" w:cs="Times New Roman"/>
          <w:bCs/>
          <w:color w:val="auto"/>
          <w:lang w:eastAsia="en-US" w:bidi="en-US"/>
        </w:rPr>
        <w:t xml:space="preserve"> использовать различные цифровые средства для решения профессиональных задач;</w:t>
      </w:r>
    </w:p>
    <w:p w14:paraId="66370D4F"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A43223">
        <w:rPr>
          <w:rFonts w:ascii="Times New Roman" w:eastAsia="Times New Roman" w:hAnsi="Times New Roman" w:cs="Times New Roman"/>
          <w:bCs/>
          <w:color w:val="auto"/>
          <w:lang w:eastAsia="en-US" w:bidi="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9068509"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A43223">
        <w:rPr>
          <w:rFonts w:ascii="Times New Roman" w:eastAsia="Times New Roman" w:hAnsi="Times New Roman" w:cs="Times New Roman"/>
          <w:bCs/>
          <w:color w:val="auto"/>
          <w:lang w:eastAsia="en-US" w:bidi="en-US"/>
        </w:rPr>
        <w:t xml:space="preserve"> участвовать в диалогах на знакомые общие и профессиональные темы; </w:t>
      </w:r>
    </w:p>
    <w:p w14:paraId="3A2A9558"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A43223">
        <w:rPr>
          <w:rFonts w:ascii="Times New Roman" w:eastAsia="Times New Roman" w:hAnsi="Times New Roman" w:cs="Times New Roman"/>
          <w:bCs/>
          <w:color w:val="auto"/>
          <w:lang w:eastAsia="en-US" w:bidi="en-US"/>
        </w:rPr>
        <w:t>строить простые высказывания о себе и о своей профессиональной деятельности;</w:t>
      </w:r>
    </w:p>
    <w:p w14:paraId="0EB01A1A"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A43223">
        <w:rPr>
          <w:rFonts w:ascii="Times New Roman" w:eastAsia="Times New Roman" w:hAnsi="Times New Roman" w:cs="Times New Roman"/>
          <w:bCs/>
          <w:color w:val="auto"/>
          <w:lang w:eastAsia="en-US" w:bidi="en-US"/>
        </w:rPr>
        <w:t xml:space="preserve"> кратко обосновывать и объяснять свои действия (текущие и планируемые); </w:t>
      </w:r>
    </w:p>
    <w:p w14:paraId="14E615B7"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A43223">
        <w:rPr>
          <w:rFonts w:ascii="Times New Roman" w:eastAsia="Times New Roman" w:hAnsi="Times New Roman" w:cs="Times New Roman"/>
          <w:bCs/>
          <w:color w:val="auto"/>
          <w:lang w:eastAsia="en-US" w:bidi="en-US"/>
        </w:rPr>
        <w:t>писать простые связные сообщения на знакомые или интересующие профессиональные темы.</w:t>
      </w:r>
    </w:p>
    <w:p w14:paraId="59DBBEC8"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освоения дисциплины студент должен знать:</w:t>
      </w:r>
    </w:p>
    <w:p w14:paraId="5E32EC6D"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 </w:t>
      </w:r>
      <w:r w:rsidRPr="00A43223">
        <w:rPr>
          <w:rFonts w:ascii="Times New Roman" w:eastAsia="Times New Roman" w:hAnsi="Times New Roman" w:cs="Times New Roman"/>
          <w:color w:val="auto"/>
          <w:lang w:eastAsia="en-US" w:bidi="en-US"/>
        </w:rPr>
        <w:t>основные источники информации и ресурсы для решения задач и проблем в профессиональном и/или социальном контексте;</w:t>
      </w:r>
    </w:p>
    <w:p w14:paraId="62A4EF68"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 xml:space="preserve"> алгоритмы выполнения работ в профессиональной и смежных областях; </w:t>
      </w:r>
    </w:p>
    <w:p w14:paraId="6C815281"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 xml:space="preserve">методы работы в профессиональной и смежных сферах; </w:t>
      </w:r>
    </w:p>
    <w:p w14:paraId="38470404"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структуру плана для решения задач; порядок оценки результатов решения задач профессиональной деятельности;</w:t>
      </w:r>
    </w:p>
    <w:p w14:paraId="1771EFB0"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перечень информационных источников, применяемых в профессиональной деятельности;</w:t>
      </w:r>
    </w:p>
    <w:p w14:paraId="0904EB70"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 xml:space="preserve">приемы структурирования информации; </w:t>
      </w:r>
    </w:p>
    <w:p w14:paraId="1CC8D984"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604D6EC6"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 xml:space="preserve">правила построения простых и сложных предложений на профессиональные темы; </w:t>
      </w:r>
    </w:p>
    <w:p w14:paraId="159F8942"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 xml:space="preserve">основные общеупотребительные глаголы (бытовая и профессиональная лексика); </w:t>
      </w:r>
    </w:p>
    <w:p w14:paraId="24616EF6"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лексический минимум, относящийся к описанию предметов, средств и процессов профессиональной деятельности;</w:t>
      </w:r>
    </w:p>
    <w:p w14:paraId="48EA9FDE"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особенности произношения; правила чтения текстов профессиональной направленности.</w:t>
      </w:r>
    </w:p>
    <w:p w14:paraId="6C03F2F2"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6E8C0BF2"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DB3419F"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0E92A3C"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lastRenderedPageBreak/>
        <w:t>ОК 09. Пользоваться профессиональной документацией на государственном и иностранном языках.</w:t>
      </w:r>
    </w:p>
    <w:p w14:paraId="7C05FF7C"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0D272106"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РУССКИЙ ЯЗЫК И ОСНОВЫ ПРОФЕССИОНАЛЬНОЙ КОММУНИКАЦИИ ПЕДАГОГА</w:t>
      </w:r>
    </w:p>
    <w:p w14:paraId="312AA917"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44.02.01 Дошкольное образование.</w:t>
      </w:r>
    </w:p>
    <w:p w14:paraId="4CA59CE3"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8809FE3"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49827EC3"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E45DAA1" w14:textId="77777777" w:rsidR="0088274D" w:rsidRPr="00A43223" w:rsidRDefault="0088274D" w:rsidP="0088274D">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 xml:space="preserve">осуществлять речевой самоконтроль, оценивать устные и письменные высказывания </w:t>
      </w:r>
      <w:r w:rsidRPr="00A43223">
        <w:rPr>
          <w:rFonts w:ascii="Times New Roman" w:eastAsia="Times New Roman" w:hAnsi="Times New Roman" w:cs="Times New Roman"/>
          <w:color w:val="auto"/>
          <w:lang w:val="x-none" w:eastAsia="en-US" w:bidi="en-US"/>
        </w:rPr>
        <w:br/>
        <w:t>с точки зрения языкового оформления, эффективности достижения поставленных коммуникативных задач;</w:t>
      </w:r>
    </w:p>
    <w:p w14:paraId="48E11985" w14:textId="77777777" w:rsidR="0088274D" w:rsidRPr="00A43223" w:rsidRDefault="0088274D" w:rsidP="0088274D">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 xml:space="preserve">применять нормы </w:t>
      </w:r>
      <w:r w:rsidRPr="00A43223">
        <w:rPr>
          <w:rFonts w:ascii="Times New Roman" w:eastAsia="Times New Roman" w:hAnsi="Times New Roman" w:cs="Times New Roman"/>
          <w:color w:val="auto"/>
          <w:lang w:val="x-none" w:eastAsia="en-US" w:bidi="en-US"/>
        </w:rPr>
        <w:br/>
        <w:t>и правила русского языка в устной и письменной речи;</w:t>
      </w:r>
    </w:p>
    <w:p w14:paraId="7E9CE4A5" w14:textId="77777777" w:rsidR="0088274D" w:rsidRPr="00A43223" w:rsidRDefault="0088274D" w:rsidP="0088274D">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находить и использовать различные источники информации, необходимые для подготовки к урокам (словари, справочники);</w:t>
      </w:r>
    </w:p>
    <w:p w14:paraId="63FC8C45" w14:textId="77777777" w:rsidR="0088274D" w:rsidRPr="00A43223" w:rsidRDefault="0088274D" w:rsidP="0088274D">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 xml:space="preserve">анализировать языковые единицы с точки зрения правильности, точности </w:t>
      </w:r>
      <w:r w:rsidRPr="00A43223">
        <w:rPr>
          <w:rFonts w:ascii="Times New Roman" w:eastAsia="Times New Roman" w:hAnsi="Times New Roman" w:cs="Times New Roman"/>
          <w:color w:val="auto"/>
          <w:lang w:val="x-none" w:eastAsia="en-US" w:bidi="en-US"/>
        </w:rPr>
        <w:br/>
        <w:t xml:space="preserve">и уместности их употребления; </w:t>
      </w:r>
    </w:p>
    <w:p w14:paraId="6A9E167E" w14:textId="77777777" w:rsidR="0088274D" w:rsidRPr="00A43223" w:rsidRDefault="0088274D" w:rsidP="0088274D">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 xml:space="preserve">устанавливать педагогически целесообразные взаимоотношения </w:t>
      </w:r>
      <w:r w:rsidRPr="00A43223">
        <w:rPr>
          <w:rFonts w:ascii="Times New Roman" w:eastAsia="Times New Roman" w:hAnsi="Times New Roman" w:cs="Times New Roman"/>
          <w:color w:val="auto"/>
          <w:lang w:val="x-none" w:eastAsia="en-US" w:bidi="en-US"/>
        </w:rPr>
        <w:br/>
        <w:t>с обучающимися;</w:t>
      </w:r>
    </w:p>
    <w:p w14:paraId="4DD1E166"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проводить лингвистический анализ текстов различных функциональных стилей и разновидностей языка.</w:t>
      </w:r>
    </w:p>
    <w:p w14:paraId="07C0E90A"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EB8D617" w14:textId="77777777" w:rsidR="0088274D" w:rsidRPr="00A43223" w:rsidRDefault="0088274D" w:rsidP="0088274D">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 xml:space="preserve">основные единицы и уровни языка, их признаки и взаимосвязь; </w:t>
      </w:r>
    </w:p>
    <w:p w14:paraId="63F9DF55" w14:textId="77777777" w:rsidR="0088274D" w:rsidRPr="00A43223" w:rsidRDefault="0088274D" w:rsidP="0088274D">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 xml:space="preserve">орфоэпические, лексические, грамматические, орфографические </w:t>
      </w:r>
      <w:r w:rsidRPr="00A43223">
        <w:rPr>
          <w:rFonts w:ascii="Times New Roman" w:eastAsia="Times New Roman" w:hAnsi="Times New Roman" w:cs="Times New Roman"/>
          <w:color w:val="auto"/>
          <w:lang w:val="x-none" w:eastAsia="en-US" w:bidi="en-US"/>
        </w:rPr>
        <w:br/>
        <w:t xml:space="preserve">и пунктуационные нормы современного русского литературного языка; </w:t>
      </w:r>
    </w:p>
    <w:p w14:paraId="03F9BBD0"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нормы речевого поведения в социально-культурной, учебно-научной, официально-деловой сферах общения.</w:t>
      </w:r>
    </w:p>
    <w:p w14:paraId="1EA6DEAD"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02B94A99"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96F8875"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Start w:id="5" w:name="l117"/>
      <w:bookmarkEnd w:id="5"/>
    </w:p>
    <w:p w14:paraId="66D29ECF"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Start w:id="6" w:name="l118"/>
      <w:bookmarkEnd w:id="6"/>
    </w:p>
    <w:p w14:paraId="392365C8"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bookmarkStart w:id="7" w:name="l119"/>
      <w:bookmarkEnd w:id="7"/>
    </w:p>
    <w:p w14:paraId="1E0489CB"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F26E5F2"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2504D69"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5DB6561D"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37126D61"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lastRenderedPageBreak/>
        <w:t>АННОТАЦИЯ ПРОГРАММЫ УЧЕБНОЙ ДИСЦИПЛИНЫ</w:t>
      </w:r>
    </w:p>
    <w:p w14:paraId="58FB00B9"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ВОЗРАСТНАЯ АНАТОМИЯ, ФИЗИОЛОГИЯ И ГИГИЕНА</w:t>
      </w:r>
    </w:p>
    <w:p w14:paraId="305794EC" w14:textId="77777777" w:rsidR="0088274D" w:rsidRPr="006B385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B3851">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44.02.01 Дошкольное образование.</w:t>
      </w:r>
    </w:p>
    <w:p w14:paraId="2AF8E1CD"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8FB3490"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481C4FE7"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13237B9" w14:textId="77777777" w:rsidR="0088274D" w:rsidRPr="00A43223" w:rsidRDefault="0088274D" w:rsidP="0088274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определять топографическое расположение и строение органов и частей тела;</w:t>
      </w:r>
    </w:p>
    <w:p w14:paraId="7E906FC6" w14:textId="77777777" w:rsidR="0088274D" w:rsidRPr="00A43223" w:rsidRDefault="0088274D" w:rsidP="0088274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определять возрастные особенности строения организма человека;</w:t>
      </w:r>
    </w:p>
    <w:p w14:paraId="061CE849" w14:textId="77777777" w:rsidR="0088274D" w:rsidRPr="00A43223" w:rsidRDefault="0088274D" w:rsidP="0088274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применять знания по анатомии, физиологии и гигиене при изучении профессиональных модулей и профессиональной деятельности;</w:t>
      </w:r>
    </w:p>
    <w:p w14:paraId="1E07E002" w14:textId="77777777" w:rsidR="0088274D" w:rsidRPr="00A43223" w:rsidRDefault="0088274D" w:rsidP="0088274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 xml:space="preserve"> использовать элементарные антропометрические исследования для оценки физического развития ребенка;</w:t>
      </w:r>
    </w:p>
    <w:p w14:paraId="2F297C01" w14:textId="77777777" w:rsidR="0088274D" w:rsidRPr="00A43223" w:rsidRDefault="0088274D" w:rsidP="0088274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оценивать факторы внешней среды с точки зрения их влияния на функционирование и развитие организма человека в различные возрастные периоды;</w:t>
      </w:r>
    </w:p>
    <w:p w14:paraId="6586EC95" w14:textId="77777777" w:rsidR="0088274D" w:rsidRPr="00A43223" w:rsidRDefault="0088274D" w:rsidP="0088274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определять типологические особенности высшей нервной деятельности детей и подростков;</w:t>
      </w:r>
    </w:p>
    <w:p w14:paraId="042EEF24" w14:textId="77777777" w:rsidR="0088274D" w:rsidRPr="00A43223" w:rsidRDefault="0088274D" w:rsidP="0088274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14:paraId="1798F7D8" w14:textId="77777777" w:rsidR="0088274D" w:rsidRPr="00A43223" w:rsidRDefault="0088274D" w:rsidP="0088274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применять знания о гигиене в практической деятельности;</w:t>
      </w:r>
    </w:p>
    <w:p w14:paraId="6268E30C" w14:textId="77777777" w:rsidR="0088274D" w:rsidRPr="00A43223" w:rsidRDefault="0088274D" w:rsidP="0088274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проводить под руководством медицинского работника мероприятия по профилактике заболеваний детей раннего и дошкольного возраста;</w:t>
      </w:r>
    </w:p>
    <w:p w14:paraId="6CDB2B6F"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обеспечивать соблюдение гигиенических требований в группе при организации обучения и воспитания детей раннего и дошкольного возраста.</w:t>
      </w:r>
    </w:p>
    <w:p w14:paraId="2F1E26A1"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2BCB825"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основные положения и терминологию анатомии, физиологии и гигиены человека;</w:t>
      </w:r>
    </w:p>
    <w:p w14:paraId="0CF12C20"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топографическое расположение органов и частей тела;</w:t>
      </w:r>
    </w:p>
    <w:p w14:paraId="1B368272"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основные закономерности роста и развития организма человека;</w:t>
      </w:r>
    </w:p>
    <w:p w14:paraId="15371972"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методы возрастной анатомии и физиологии;</w:t>
      </w:r>
    </w:p>
    <w:p w14:paraId="7DD7EF92"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строение и функции систем органов здорового человека;</w:t>
      </w:r>
    </w:p>
    <w:p w14:paraId="600EA6FA"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физиологические характеристики основных процессов жизнедеятельности организма человека;</w:t>
      </w:r>
    </w:p>
    <w:p w14:paraId="2D28B73D"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возрастные анатомо-физиологические особенности детей раннего и дошкольного возраста;</w:t>
      </w:r>
    </w:p>
    <w:p w14:paraId="0E0A60A7"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типологические особенности ВНД детей;</w:t>
      </w:r>
    </w:p>
    <w:p w14:paraId="3F2A90B4"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влияние процессов физиологического созревания и развития ребенка на его физическую и психическую работоспособность, поведение;</w:t>
      </w:r>
    </w:p>
    <w:p w14:paraId="5EFE1F68"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основы гигиены;</w:t>
      </w:r>
    </w:p>
    <w:p w14:paraId="5607C6B3"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гигиенические нормы, требования и правила сохранения и укрепления здоровья на различных этапах онтогенеза;</w:t>
      </w:r>
    </w:p>
    <w:p w14:paraId="035EACC7"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гигиенические требования к образовательному процессу в ДОО.</w:t>
      </w:r>
    </w:p>
    <w:p w14:paraId="62170969"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28D0E70C"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13C9265"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BC92121"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E08D352"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39FAC95"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ПРОЕКТНАЯ И ИССЛЕДОВАТЕЛЬСКАЯ ДЕЯТЕЛЬНОСТЬ В ПРОФЕССИОНАЛЬНОЙ СФЕРЕ</w:t>
      </w:r>
    </w:p>
    <w:p w14:paraId="3FACA805" w14:textId="77777777" w:rsidR="0088274D" w:rsidRPr="006B385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B3851">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44.02.01 Дошкольное образование.</w:t>
      </w:r>
    </w:p>
    <w:p w14:paraId="5DB6A420"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2C3576F"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5AFE282C"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357FA92"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анализировать исследовательские работы с точки зрения логики исследования;</w:t>
      </w:r>
    </w:p>
    <w:p w14:paraId="4134A408"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обосновывать актуальность темы исследования;</w:t>
      </w:r>
    </w:p>
    <w:p w14:paraId="1B859D73"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определять методы для организации собственного исследования;</w:t>
      </w:r>
    </w:p>
    <w:p w14:paraId="6FF616BF"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определять методологический аппарат исследования;</w:t>
      </w:r>
    </w:p>
    <w:p w14:paraId="4ED392A6"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разрабатывать план учебно-исследовательской работы;</w:t>
      </w:r>
    </w:p>
    <w:p w14:paraId="25ADCE7C"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выделяет понятийно-категориальный аппарат исследования;</w:t>
      </w:r>
    </w:p>
    <w:p w14:paraId="17D73F45"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работать с психолого-педагогической, методической, нормативной литературой по проблеме исследования;</w:t>
      </w:r>
    </w:p>
    <w:p w14:paraId="37A2F3D6"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использовать элементы педагогического эксперимента в собственном исследовании;</w:t>
      </w:r>
    </w:p>
    <w:p w14:paraId="0171344F"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обобщать и анализировать результаты исследования;</w:t>
      </w:r>
    </w:p>
    <w:p w14:paraId="6EF06CD3"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 xml:space="preserve">оформлять учебно-исследовательскую работу; </w:t>
      </w:r>
    </w:p>
    <w:p w14:paraId="188BC85A"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использовать приемы защиты результатов исследования.</w:t>
      </w:r>
    </w:p>
    <w:p w14:paraId="4591E0B6"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разрабатывать педагогический проект.</w:t>
      </w:r>
    </w:p>
    <w:p w14:paraId="086692EB"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оформлять педагогический проект.</w:t>
      </w:r>
    </w:p>
    <w:p w14:paraId="621EEAF4"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7288B93" w14:textId="77777777" w:rsidR="0088274D" w:rsidRPr="00A43223" w:rsidRDefault="0088274D" w:rsidP="0088274D">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логику исследования,</w:t>
      </w:r>
    </w:p>
    <w:p w14:paraId="497F66AF" w14:textId="77777777" w:rsidR="0088274D" w:rsidRPr="00A43223" w:rsidRDefault="0088274D" w:rsidP="0088274D">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структуру и этапы выполнения учебно-исследовательской работы;</w:t>
      </w:r>
    </w:p>
    <w:p w14:paraId="37933113" w14:textId="77777777" w:rsidR="0088274D" w:rsidRPr="00A43223" w:rsidRDefault="0088274D" w:rsidP="0088274D">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способы и принципы обоснования актуальности темы исследования;</w:t>
      </w:r>
    </w:p>
    <w:p w14:paraId="24CE7627" w14:textId="77777777" w:rsidR="0088274D" w:rsidRPr="00A43223" w:rsidRDefault="0088274D" w:rsidP="0088274D">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характеристику исследовательских методов;</w:t>
      </w:r>
    </w:p>
    <w:p w14:paraId="1F977E40" w14:textId="77777777" w:rsidR="0088274D" w:rsidRPr="00A43223" w:rsidRDefault="0088274D" w:rsidP="0088274D">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A43223">
        <w:rPr>
          <w:rFonts w:ascii="Times New Roman" w:eastAsia="Times New Roman" w:hAnsi="Times New Roman" w:cs="Times New Roman"/>
          <w:color w:val="auto"/>
          <w:lang w:val="x-none" w:eastAsia="en-US" w:bidi="en-US"/>
        </w:rPr>
        <w:t>компоненты методологического аппарата исследования;</w:t>
      </w:r>
    </w:p>
    <w:p w14:paraId="11D32D0D" w14:textId="77777777" w:rsidR="0088274D" w:rsidRPr="00A43223" w:rsidRDefault="0088274D" w:rsidP="0088274D">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 xml:space="preserve">основные виды учебно-исследовательской деятельности студентов колледжа; </w:t>
      </w:r>
    </w:p>
    <w:p w14:paraId="6D74105B" w14:textId="77777777" w:rsidR="0088274D" w:rsidRPr="00A43223" w:rsidRDefault="0088274D" w:rsidP="0088274D">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способы фиксации изученного материала;</w:t>
      </w:r>
    </w:p>
    <w:p w14:paraId="18A45B96" w14:textId="77777777" w:rsidR="0088274D" w:rsidRPr="00A43223" w:rsidRDefault="0088274D" w:rsidP="0088274D">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понятие о педагогическом эксперименте, виды и этапы проведения эксперимента;</w:t>
      </w:r>
    </w:p>
    <w:p w14:paraId="745A4BF3" w14:textId="77777777" w:rsidR="0088274D" w:rsidRPr="00A43223" w:rsidRDefault="0088274D" w:rsidP="0088274D">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способы интерпретации результатов и формулирования выводов по теме исследования;</w:t>
      </w:r>
    </w:p>
    <w:p w14:paraId="4720ADE6" w14:textId="77777777" w:rsidR="0088274D" w:rsidRPr="00A43223" w:rsidRDefault="0088274D" w:rsidP="0088274D">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 xml:space="preserve">основные формы представления данных: описание, таблицы, схемы, графики, диаграммы и т.п.; </w:t>
      </w:r>
    </w:p>
    <w:p w14:paraId="4BBC3DE0" w14:textId="77777777" w:rsidR="0088274D" w:rsidRPr="00A43223" w:rsidRDefault="0088274D" w:rsidP="0088274D">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требования к оформлению и представлению результатов работы;</w:t>
      </w:r>
    </w:p>
    <w:p w14:paraId="0F9E94BE" w14:textId="77777777" w:rsidR="0088274D" w:rsidRPr="00A43223" w:rsidRDefault="0088274D" w:rsidP="0088274D">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 xml:space="preserve">порядок и процедуру защиты </w:t>
      </w:r>
      <w:r w:rsidRPr="00A43223">
        <w:rPr>
          <w:rFonts w:ascii="Times New Roman" w:eastAsia="Times New Roman" w:hAnsi="Times New Roman" w:cs="Times New Roman"/>
          <w:color w:val="auto"/>
          <w:lang w:eastAsia="en-US" w:bidi="en-US"/>
        </w:rPr>
        <w:t xml:space="preserve">дипломного проекта (работы) </w:t>
      </w:r>
      <w:r w:rsidRPr="00A43223">
        <w:rPr>
          <w:rFonts w:ascii="Times New Roman" w:eastAsia="Times New Roman" w:hAnsi="Times New Roman" w:cs="Times New Roman"/>
          <w:color w:val="auto"/>
          <w:lang w:val="x-none" w:eastAsia="en-US" w:bidi="en-US"/>
        </w:rPr>
        <w:t>работы.</w:t>
      </w:r>
    </w:p>
    <w:p w14:paraId="51BCF2BF" w14:textId="77777777" w:rsidR="0088274D" w:rsidRPr="00A43223" w:rsidRDefault="0088274D" w:rsidP="0088274D">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теоретические аспекты педагогического проектирования.</w:t>
      </w:r>
    </w:p>
    <w:p w14:paraId="58B96C4A" w14:textId="77777777" w:rsidR="0088274D" w:rsidRPr="00A43223" w:rsidRDefault="0088274D" w:rsidP="0088274D">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структура педагогического проекта.</w:t>
      </w:r>
    </w:p>
    <w:p w14:paraId="5C7C4A18"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технологию педагогического проектирования.</w:t>
      </w:r>
    </w:p>
    <w:p w14:paraId="2733542F"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77316444"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CE072B3"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99D0962"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87DAB99"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382CF2DC"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2F6DB971"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F6FDD86"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ИНФОРМАТИКА И ИНФОРМАЦИОННО-КОММУНИКАЦИОННЫЕ ТЕХНОЛОГИИ В ПРОФЕССИОНАЛЬНОЙ ДЕЯТЕЛЬНОСТИ</w:t>
      </w:r>
    </w:p>
    <w:p w14:paraId="21921D5F" w14:textId="77777777" w:rsidR="0088274D" w:rsidRPr="006B385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B3851">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44.02.01 Дошкольное образование.</w:t>
      </w:r>
    </w:p>
    <w:p w14:paraId="7D7D881F"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3DBF975"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38FDE26F"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EE4897F" w14:textId="77777777" w:rsidR="0088274D" w:rsidRPr="00A43223" w:rsidRDefault="0088274D" w:rsidP="0088274D">
      <w:pPr>
        <w:widowControl w:val="0"/>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207BD0CA" w14:textId="77777777" w:rsidR="0088274D" w:rsidRPr="00A43223" w:rsidRDefault="0088274D" w:rsidP="0088274D">
      <w:pPr>
        <w:widowControl w:val="0"/>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составлять план действия; определять необходимые ресурсы;</w:t>
      </w:r>
    </w:p>
    <w:p w14:paraId="49058E67" w14:textId="77777777" w:rsidR="0088274D" w:rsidRPr="00A43223" w:rsidRDefault="0088274D" w:rsidP="0088274D">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7534E805" w14:textId="77777777" w:rsidR="0088274D" w:rsidRPr="00A43223" w:rsidRDefault="0088274D" w:rsidP="0088274D">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14:paraId="09B60985" w14:textId="77777777" w:rsidR="0088274D" w:rsidRPr="00A43223" w:rsidRDefault="0088274D" w:rsidP="0088274D">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w:t>
      </w:r>
    </w:p>
    <w:p w14:paraId="2797F6FA" w14:textId="77777777" w:rsidR="0088274D" w:rsidRPr="00A43223" w:rsidRDefault="0088274D" w:rsidP="0088274D">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определять источники финансирования;</w:t>
      </w:r>
    </w:p>
    <w:p w14:paraId="0BEAAF7D" w14:textId="77777777" w:rsidR="0088274D" w:rsidRPr="00A43223" w:rsidRDefault="0088274D" w:rsidP="0088274D">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организовывать работу коллектива и команды; взаимодействовать с коллегами, руководством, клиентами в ходе профессиональной деятельности;</w:t>
      </w:r>
    </w:p>
    <w:p w14:paraId="455AF9A5" w14:textId="77777777" w:rsidR="0088274D" w:rsidRPr="00A43223" w:rsidRDefault="0088274D" w:rsidP="0088274D">
      <w:pPr>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4E28015D"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w:t>
      </w:r>
    </w:p>
    <w:p w14:paraId="6FC91F21"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 xml:space="preserve">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w:t>
      </w:r>
      <w:r w:rsidRPr="00A43223">
        <w:rPr>
          <w:rFonts w:ascii="Times New Roman" w:eastAsia="Times New Roman" w:hAnsi="Times New Roman" w:cs="Times New Roman"/>
          <w:iCs/>
          <w:color w:val="auto"/>
          <w:lang w:eastAsia="en-US" w:bidi="en-US"/>
        </w:rPr>
        <w:lastRenderedPageBreak/>
        <w:t>связные сообщения на знакомые или интересующие профессиональные темы.</w:t>
      </w:r>
    </w:p>
    <w:p w14:paraId="11BC26BC"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A26A394"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основные источники информации и ресурсы для решения задач и проблем в профессиональном и/или социальном контексте; алгоритмы выполнения работ;</w:t>
      </w:r>
    </w:p>
    <w:p w14:paraId="375E6831"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в профессиональной и смежных областях; методы работы в профессиональной и смежных сферах;</w:t>
      </w:r>
    </w:p>
    <w:p w14:paraId="3BCFEA5B"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 xml:space="preserve"> структуру плана для решения задач;</w:t>
      </w:r>
    </w:p>
    <w:p w14:paraId="325E74A2"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 xml:space="preserve"> порядок оценки результатов решения задач профессиональной деятельности;</w:t>
      </w:r>
    </w:p>
    <w:p w14:paraId="6CAD40F1"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 xml:space="preserve">перечень информационных источников, применяемых в профессиональной деятельности; </w:t>
      </w:r>
    </w:p>
    <w:p w14:paraId="4DA15270"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 xml:space="preserve">приемы структурирования информации; </w:t>
      </w:r>
    </w:p>
    <w:p w14:paraId="40E47A50"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 xml:space="preserve">формат оформления результатов поиска информации, современные средства и устройства информатизации; </w:t>
      </w:r>
    </w:p>
    <w:p w14:paraId="183530EC"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порядок их применения и программное обеспечение в профессиональной деятельности в том числе с использованием цифровых средств;</w:t>
      </w:r>
    </w:p>
    <w:p w14:paraId="4BA289C0"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содержание актуальной нормативно-правовой документации;</w:t>
      </w:r>
    </w:p>
    <w:p w14:paraId="358B778C"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 xml:space="preserve"> современная научная и профессиональная терминология; возможные траектории профессионального развития и самообразования; </w:t>
      </w:r>
    </w:p>
    <w:p w14:paraId="427605CF"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основы предпринимательской деятельности;</w:t>
      </w:r>
    </w:p>
    <w:p w14:paraId="44C9A8C5"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 xml:space="preserve"> основы финансовой грамотности; правила разработки бизнес-планов; </w:t>
      </w:r>
    </w:p>
    <w:p w14:paraId="075C6DDA"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порядок выстраивания презентации; кредитные банковские продукты;</w:t>
      </w:r>
    </w:p>
    <w:p w14:paraId="7FEF0754"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 xml:space="preserve">психологические основы деятельности коллектива, психологические особенности личности; </w:t>
      </w:r>
    </w:p>
    <w:p w14:paraId="0FF91821"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основы проектной деятельности;</w:t>
      </w:r>
    </w:p>
    <w:p w14:paraId="621F7224"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 xml:space="preserve">особенности социального и культурного контекста; </w:t>
      </w:r>
    </w:p>
    <w:p w14:paraId="6B6ACC35"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правила оформления документов и построения устных сообщений;</w:t>
      </w:r>
    </w:p>
    <w:p w14:paraId="7B28F421"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 xml:space="preserve">правила построения простых и сложных предложений на профессиональные темы; </w:t>
      </w:r>
    </w:p>
    <w:p w14:paraId="6D2A7EF6"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 xml:space="preserve">основные общеупотребительные глаголы (бытовая и профессиональная лексика); </w:t>
      </w:r>
    </w:p>
    <w:p w14:paraId="12558FA4"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 xml:space="preserve">лексический минимум, относящийся к описанию предметов, средств и процессов профессиональной деятельности; особенности произношения; </w:t>
      </w:r>
    </w:p>
    <w:p w14:paraId="77744C2F"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A43223">
        <w:rPr>
          <w:rFonts w:ascii="Times New Roman" w:eastAsia="Times New Roman" w:hAnsi="Times New Roman" w:cs="Times New Roman"/>
          <w:iCs/>
          <w:color w:val="auto"/>
          <w:lang w:eastAsia="en-US" w:bidi="en-US"/>
        </w:rPr>
        <w:t></w:t>
      </w:r>
      <w:r w:rsidRPr="00A43223">
        <w:rPr>
          <w:rFonts w:ascii="Times New Roman" w:eastAsia="Times New Roman" w:hAnsi="Times New Roman" w:cs="Times New Roman"/>
          <w:iCs/>
          <w:color w:val="auto"/>
          <w:lang w:eastAsia="en-US" w:bidi="en-US"/>
        </w:rPr>
        <w:tab/>
        <w:t>правила чтения текстов профессиональной направленности.</w:t>
      </w:r>
    </w:p>
    <w:p w14:paraId="439B9D76"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3F49168"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87B1EF2"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65EED6D"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2C73B53"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03BB8FD"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3E34B9F2"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p>
    <w:p w14:paraId="07CE5275"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13E084E"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ДОШКОЛЬНАЯ ПЕДАГОГИКА</w:t>
      </w:r>
    </w:p>
    <w:p w14:paraId="13D15BD9" w14:textId="77777777" w:rsidR="0088274D" w:rsidRPr="006B385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B3851">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44.02.01 Дошкольное образование.</w:t>
      </w:r>
    </w:p>
    <w:p w14:paraId="61BD608F"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92E27CA"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ab/>
        <w:t>Дисциплина входит в общепрофессиональный цикл:</w:t>
      </w:r>
    </w:p>
    <w:p w14:paraId="3AB9420E"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027EC79"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ориентироваться в современных проблемах дошкольного образования, тенденциях его развития и направлениях реформирования</w:t>
      </w:r>
    </w:p>
    <w:p w14:paraId="46A7D28C"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находить и анализировать информацию, необходимую для решения педагогических проблем образования детей раннего и дошкольного возраста</w:t>
      </w:r>
    </w:p>
    <w:p w14:paraId="2F45109D"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отбирать средства определения результатов дошкольного образования, интерпретировать результаты диагностики</w:t>
      </w:r>
    </w:p>
    <w:p w14:paraId="079B2304"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находить и анализировать информацию, необходимую для решения педагогических проблем в дошкольном образовании</w:t>
      </w:r>
    </w:p>
    <w:p w14:paraId="659B0AF8"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определять педагогические возможности различных моделей построения образовательного процесса в ДОО</w:t>
      </w:r>
    </w:p>
    <w:p w14:paraId="0800C6FB"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анализировать принципы построения образовательного процесса в ДОО</w:t>
      </w:r>
    </w:p>
    <w:p w14:paraId="20DE3A77"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проектировать развивающую предметно-пространственную среду в ДОО</w:t>
      </w:r>
    </w:p>
    <w:p w14:paraId="0875B250"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ориентироваться в тенденциях развития дошкольного образования и направлениях его реформирования</w:t>
      </w:r>
    </w:p>
    <w:p w14:paraId="26465AB1"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ставить цели и задачи обучения детей дошкольного возраста</w:t>
      </w:r>
    </w:p>
    <w:p w14:paraId="7411F18B"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определять педагогические возможности различных методов, приемов, методик, форм организации обучения детей дошкольного возраста</w:t>
      </w:r>
    </w:p>
    <w:p w14:paraId="6F6C5901"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ориентироваться в современных тенденциях развития дошкольного образования в соответствии с концепцией развивающего обучения</w:t>
      </w:r>
    </w:p>
    <w:p w14:paraId="2A9F70C7"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определять педагогические возможности различных методов, приемов, методик, форм организации воспитания детей дошкольного возраста</w:t>
      </w:r>
    </w:p>
    <w:p w14:paraId="41B64E0C"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ориентироваться в тенденциях развития дошкольного образования и направлениях его реформирования в области воспитания</w:t>
      </w:r>
    </w:p>
    <w:p w14:paraId="09DCEE57"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анализировать информацию, необходимую для повышения эффективности педагогической деятельности</w:t>
      </w:r>
    </w:p>
    <w:p w14:paraId="7BB03A1F"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определять педагогические возможности различных методов, приемов, методик, форм организации обучения и воспитания</w:t>
      </w:r>
    </w:p>
    <w:p w14:paraId="32B2B225"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сравнивать особенности образовательного процесса в ДОО и начальной школе</w:t>
      </w:r>
    </w:p>
    <w:p w14:paraId="0C690B17"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находить и анализировать информацию, необходимую для решения педагогических проблем в области подготовки детей к школе</w:t>
      </w:r>
    </w:p>
    <w:p w14:paraId="34DB1612"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сравнивать особенности воспитательно-образовательной работы в дошкольных группах и группах раннего возраста</w:t>
      </w:r>
    </w:p>
    <w:p w14:paraId="53EA8A87"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w:t>
      </w:r>
      <w:r w:rsidRPr="00A43223">
        <w:rPr>
          <w:rFonts w:ascii="Times New Roman" w:eastAsia="Times New Roman" w:hAnsi="Times New Roman" w:cs="Times New Roman"/>
          <w:color w:val="auto"/>
          <w:lang w:eastAsia="en-US" w:bidi="en-US"/>
        </w:rPr>
        <w:tab/>
        <w:t>определять педагогические возможности различных методов, приемов, методик, форм организации обучения и воспитания детей раннего возраста</w:t>
      </w:r>
    </w:p>
    <w:p w14:paraId="67D13CA6"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110A3D0"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сущность дошкольной педагогики;</w:t>
      </w:r>
    </w:p>
    <w:p w14:paraId="566957E6"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категории дошкольной педагогики;</w:t>
      </w:r>
    </w:p>
    <w:p w14:paraId="225DFDA1"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методы исследования в дошкольной педагогике как науке;</w:t>
      </w:r>
    </w:p>
    <w:p w14:paraId="0AD7D29F"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современная педагогическая концепция целостного развития дошкольника;</w:t>
      </w:r>
    </w:p>
    <w:p w14:paraId="14B7DC08"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становление системы дошкольного воспитания за рубежом;</w:t>
      </w:r>
    </w:p>
    <w:p w14:paraId="6C80D035"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становление системы дошкольного воспитания в России;</w:t>
      </w:r>
    </w:p>
    <w:p w14:paraId="24C06F07"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современные подходы к дошкольному образованию за рубежом;</w:t>
      </w:r>
    </w:p>
    <w:p w14:paraId="05701712"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современные проблемы отечественного дошкольного образования;</w:t>
      </w:r>
    </w:p>
    <w:p w14:paraId="3831B181"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дошкольная образовательная организация как часть системы образования в РФ;</w:t>
      </w:r>
    </w:p>
    <w:p w14:paraId="657382E5"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формы дошкольного образования в РФ;</w:t>
      </w:r>
    </w:p>
    <w:p w14:paraId="1B716DA6"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нормативно-правовые основы дошкольного образования;</w:t>
      </w:r>
    </w:p>
    <w:p w14:paraId="698846B4"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педагогическая диагностика как средство оценки образовательных результатов ребенка дошкольного возраста;</w:t>
      </w:r>
    </w:p>
    <w:p w14:paraId="2C0D5995"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мониторинг образовательного процесса в ДОО;</w:t>
      </w:r>
    </w:p>
    <w:p w14:paraId="17327C14"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lastRenderedPageBreak/>
        <w:t>характеристика образовательной программы дошкольного образования;</w:t>
      </w:r>
    </w:p>
    <w:p w14:paraId="06CEC1AB"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история появления программы дошкольного образования;</w:t>
      </w:r>
    </w:p>
    <w:p w14:paraId="44E86BA7"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вариативные образовательные программы дошкольного образования;</w:t>
      </w:r>
    </w:p>
    <w:p w14:paraId="2376B7CB"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образовательный процесс ДОО, его особенности;</w:t>
      </w:r>
    </w:p>
    <w:p w14:paraId="1C759D39"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модели построения образовательного процесса в ДОО;</w:t>
      </w:r>
    </w:p>
    <w:p w14:paraId="671D4934"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принципы построения образовательного процесса в ДОО;</w:t>
      </w:r>
    </w:p>
    <w:p w14:paraId="698E4441"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сущность развивающей предметно-пространственной среды ДОО;</w:t>
      </w:r>
    </w:p>
    <w:p w14:paraId="11DD4ED4"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функции развивающей предметно-пространственной среды в ДОО;</w:t>
      </w:r>
    </w:p>
    <w:p w14:paraId="7225CCFD"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компоненты развивающей предметно-пространственной среды ДОО;</w:t>
      </w:r>
    </w:p>
    <w:p w14:paraId="2F360C08"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принципы построения развивающей предметно-пространственной среды в ДОО;</w:t>
      </w:r>
    </w:p>
    <w:p w14:paraId="47786E24"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способы проектирования развивающей предметно-пространственной среды в ДОО;</w:t>
      </w:r>
    </w:p>
    <w:p w14:paraId="72262FBF"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дошкольная дидактика, ее историческое развитие;</w:t>
      </w:r>
    </w:p>
    <w:p w14:paraId="3E0295F8"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сущность и структура обучения дошкольников в целостном образовательном процессе;</w:t>
      </w:r>
    </w:p>
    <w:p w14:paraId="04400E02"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принципы обучения детей дошкольного возраста;</w:t>
      </w:r>
    </w:p>
    <w:p w14:paraId="28661E12"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типы обучения детей дошкольного возраста;</w:t>
      </w:r>
    </w:p>
    <w:p w14:paraId="709C6CFB"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модели взаимодействия педагога и детей в процессе обучения в ДОО;</w:t>
      </w:r>
    </w:p>
    <w:p w14:paraId="3C0DCE39"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специфика целей и задач обучения дошкольников;</w:t>
      </w:r>
    </w:p>
    <w:p w14:paraId="78AD300E"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содержание обучения детей дошкольного возраста;</w:t>
      </w:r>
    </w:p>
    <w:p w14:paraId="271970A4"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bCs/>
          <w:color w:val="auto"/>
          <w:lang w:eastAsia="en-US" w:bidi="en-US"/>
        </w:rPr>
        <w:t>средства обучения дошкольников;</w:t>
      </w:r>
    </w:p>
    <w:p w14:paraId="1602F841"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bCs/>
          <w:color w:val="auto"/>
          <w:lang w:eastAsia="en-US" w:bidi="en-US"/>
        </w:rPr>
        <w:t>методы и приемы обучения дошкольников, их классификации;</w:t>
      </w:r>
    </w:p>
    <w:p w14:paraId="0AFAA3B1"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bCs/>
          <w:color w:val="auto"/>
          <w:lang w:eastAsia="en-US" w:bidi="en-US"/>
        </w:rPr>
        <w:t>технологии обучения дошкольников;</w:t>
      </w:r>
    </w:p>
    <w:p w14:paraId="4C667B1E"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bCs/>
          <w:color w:val="auto"/>
          <w:lang w:eastAsia="en-US" w:bidi="en-US"/>
        </w:rPr>
        <w:t>формы обучения дошкольников, их специфика;</w:t>
      </w:r>
    </w:p>
    <w:p w14:paraId="128E021F"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сущность развивающего обучения;</w:t>
      </w:r>
    </w:p>
    <w:p w14:paraId="6CF41907"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роль мотивации и способностей в обучении;</w:t>
      </w:r>
    </w:p>
    <w:p w14:paraId="6B712377"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организация развивающего обучения дошкольников;</w:t>
      </w:r>
    </w:p>
    <w:p w14:paraId="6E6A8B3B"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проектная и исследовательская деятельность дошкольников: особенности, виды, этапы, способы организации;</w:t>
      </w:r>
    </w:p>
    <w:p w14:paraId="086C5225"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сущность воспитания детей дошкольного возраста;</w:t>
      </w:r>
    </w:p>
    <w:p w14:paraId="3E9804B9"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закономерности воспитания дошкольников;</w:t>
      </w:r>
    </w:p>
    <w:p w14:paraId="68F9F848"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принципы воспитания дошкольников;</w:t>
      </w:r>
    </w:p>
    <w:p w14:paraId="58B6E282"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документы, определяющие цель и содержание воспитания в детском саду;</w:t>
      </w:r>
    </w:p>
    <w:p w14:paraId="7B1C74D5"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направления воспитания детей дошкольного возраста;</w:t>
      </w:r>
    </w:p>
    <w:p w14:paraId="0DBB06E5"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цель и задачи воспитания дошкольников;</w:t>
      </w:r>
    </w:p>
    <w:p w14:paraId="5B0427E0"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содержание воспитания дошкольников;</w:t>
      </w:r>
    </w:p>
    <w:p w14:paraId="497AAE6A"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средства осуществления воспитательного процесса;</w:t>
      </w:r>
    </w:p>
    <w:p w14:paraId="028203E2"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методы воспитания дошкольников;</w:t>
      </w:r>
    </w:p>
    <w:p w14:paraId="50DBB3BE"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формы организации воспитательного процесса;</w:t>
      </w:r>
    </w:p>
    <w:p w14:paraId="178B542C"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понятия: инициатива, самостоятельность, творческая активность детей;</w:t>
      </w:r>
    </w:p>
    <w:p w14:paraId="5728E5CA"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создание условий для поддержки детской инициативы и самостоятельности в различных видах деятельности;</w:t>
      </w:r>
    </w:p>
    <w:p w14:paraId="57044D00"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создание условий для стимулирования творческой активности детей в различных видах деятельности;</w:t>
      </w:r>
    </w:p>
    <w:p w14:paraId="5B0AD1F0"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инклюзия в дошкольном образовании: виды (полная, временная, частичная), содержание, формы, практики;</w:t>
      </w:r>
    </w:p>
    <w:p w14:paraId="4924D554"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образовательный процесс ДОО как объект планирования;</w:t>
      </w:r>
    </w:p>
    <w:p w14:paraId="2518DBFF"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виды планирования образовательного процесса;</w:t>
      </w:r>
    </w:p>
    <w:p w14:paraId="45BC8F5E"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bCs/>
          <w:color w:val="auto"/>
          <w:lang w:eastAsia="en-US" w:bidi="en-US"/>
        </w:rPr>
        <w:t xml:space="preserve">требования к планированию образовательного процесса в </w:t>
      </w:r>
      <w:r w:rsidRPr="00A43223">
        <w:rPr>
          <w:rFonts w:ascii="Times New Roman" w:eastAsia="Times New Roman" w:hAnsi="Times New Roman" w:cs="Times New Roman"/>
          <w:color w:val="auto"/>
          <w:lang w:eastAsia="en-US" w:bidi="en-US"/>
        </w:rPr>
        <w:t>ДОО;</w:t>
      </w:r>
    </w:p>
    <w:p w14:paraId="6DD4D8CB"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технология перспективного планирования образовательного процесса в ДОО;</w:t>
      </w:r>
    </w:p>
    <w:p w14:paraId="198DE72C"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lastRenderedPageBreak/>
        <w:t>технология календарного планирования образовательного процесса в ДОО;</w:t>
      </w:r>
    </w:p>
    <w:p w14:paraId="73EA4D89"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сущность преемственности в системе образования;</w:t>
      </w:r>
    </w:p>
    <w:p w14:paraId="7EAD76B4"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принципы преемственности в системе образования РФ;</w:t>
      </w:r>
    </w:p>
    <w:p w14:paraId="5FAFD3FF"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сущность преемственности дошкольного и начального уровней общего образования;</w:t>
      </w:r>
    </w:p>
    <w:p w14:paraId="7764BA2C"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направления реализации преемственности ДОО и школы;</w:t>
      </w:r>
    </w:p>
    <w:p w14:paraId="6E471055"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формы организации преемственности между ДОО и школой;</w:t>
      </w:r>
    </w:p>
    <w:p w14:paraId="374A91E1"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сущность готовности детей к школьному обучению;</w:t>
      </w:r>
    </w:p>
    <w:p w14:paraId="42CB2819"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виды готовности к школьному обучению;</w:t>
      </w:r>
    </w:p>
    <w:p w14:paraId="06CE2C3D"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сущность подготовки к обучению в школе;</w:t>
      </w:r>
    </w:p>
    <w:p w14:paraId="2E83DBE1"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направления подготовки детей к обучению в школе;</w:t>
      </w:r>
    </w:p>
    <w:p w14:paraId="139717AA"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возрастная периодизация раннего возраста;</w:t>
      </w:r>
    </w:p>
    <w:p w14:paraId="26738ED4"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особенности детей раннего возраста. контроль за развитием детей раннего возраста;</w:t>
      </w:r>
    </w:p>
    <w:p w14:paraId="3A3B2C17"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образовательные организации (группы) для детей раннего возраста;</w:t>
      </w:r>
    </w:p>
    <w:p w14:paraId="0B17365D"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содержание обучения детей раннего возраста;</w:t>
      </w:r>
    </w:p>
    <w:p w14:paraId="148D569E"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виды занятий с детьми раннего возраста;</w:t>
      </w:r>
    </w:p>
    <w:p w14:paraId="0D40B428"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организация занятий с детьми раннего возраста;</w:t>
      </w:r>
    </w:p>
    <w:p w14:paraId="064C2452"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содержание воспитания детей раннего возраста;</w:t>
      </w:r>
    </w:p>
    <w:p w14:paraId="321A23B3" w14:textId="77777777" w:rsidR="0088274D" w:rsidRPr="00A43223" w:rsidRDefault="0088274D" w:rsidP="0088274D">
      <w:pPr>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организация совместной деятельности воспитателя с детьми;</w:t>
      </w:r>
    </w:p>
    <w:p w14:paraId="2FD84F90"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организация самостоятельной деятельности детей раннего возраста (3г.ж.).</w:t>
      </w:r>
    </w:p>
    <w:p w14:paraId="1871105F"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448DC3CF"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D9DB7FD"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6A82BF0"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2CAA9DE2"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2877BF25" w14:textId="77777777" w:rsidR="0088274D" w:rsidRPr="00D404A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D404A7">
        <w:rPr>
          <w:rFonts w:ascii="Times New Roman" w:eastAsia="Times New Roman" w:hAnsi="Times New Roman" w:cs="Times New Roman"/>
          <w:b/>
          <w:bCs/>
          <w:color w:val="auto"/>
          <w:lang w:eastAsia="en-US" w:bidi="en-US"/>
        </w:rPr>
        <w:t>АННОТАЦИЯ ПРОГРАММЫ УЧЕБНОЙ ДИСЦИПЛИНЫ</w:t>
      </w:r>
    </w:p>
    <w:p w14:paraId="14ECB254"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ВОЗРАСТНОЙ И ПЕДАГОГИЧЕСКОЙ ПСИХОЛОГИИ</w:t>
      </w:r>
    </w:p>
    <w:p w14:paraId="578209B8" w14:textId="77777777" w:rsidR="0088274D" w:rsidRPr="006B385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B3851">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44.02.01 Дошкольное образование.</w:t>
      </w:r>
    </w:p>
    <w:p w14:paraId="32BBC371" w14:textId="77777777" w:rsidR="0088274D" w:rsidRPr="00D404A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8459998" w14:textId="77777777" w:rsidR="0088274D" w:rsidRPr="00D404A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ab/>
        <w:t>Дисциплина входит в общепрофессиональный цикл:</w:t>
      </w:r>
    </w:p>
    <w:p w14:paraId="51224A5D" w14:textId="77777777" w:rsidR="0088274D" w:rsidRPr="00D404A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B8BAC13" w14:textId="77777777" w:rsidR="0088274D" w:rsidRPr="00A43223" w:rsidRDefault="0088274D" w:rsidP="0088274D">
      <w:pPr>
        <w:widowControl w:val="0"/>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A43223">
        <w:rPr>
          <w:rFonts w:ascii="Times New Roman" w:eastAsia="Times New Roman" w:hAnsi="Times New Roman" w:cs="Times New Roman"/>
          <w:iCs/>
          <w:color w:val="auto"/>
          <w:lang w:val="x-none" w:eastAsia="en-US" w:bidi="en-US"/>
        </w:rPr>
        <w:t>анализировать педагогические ситуации, применяя знания об общих и индивидуальных особенностях, факторах психического развития, психологических механизмах педагогического процесса;</w:t>
      </w:r>
    </w:p>
    <w:p w14:paraId="28552A06"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iCs/>
          <w:color w:val="auto"/>
          <w:lang w:eastAsia="en-US" w:bidi="en-US"/>
        </w:rPr>
        <w:t>применять имеющиеся знания для решения педагогических задач.</w:t>
      </w:r>
    </w:p>
    <w:p w14:paraId="6639E8D7" w14:textId="77777777" w:rsidR="0088274D" w:rsidRPr="00D404A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6A676F1" w14:textId="77777777" w:rsidR="0088274D" w:rsidRPr="00A43223" w:rsidRDefault="0088274D" w:rsidP="0088274D">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A43223">
        <w:rPr>
          <w:rFonts w:ascii="Times New Roman" w:eastAsia="Times New Roman" w:hAnsi="Times New Roman" w:cs="Times New Roman"/>
          <w:iCs/>
          <w:color w:val="auto"/>
          <w:lang w:val="x-none" w:eastAsia="en-US" w:bidi="en-US"/>
        </w:rPr>
        <w:t>предмет, задачи, методы возрастной психологии;</w:t>
      </w:r>
    </w:p>
    <w:p w14:paraId="4B2DD889" w14:textId="77777777" w:rsidR="0088274D" w:rsidRPr="00A43223" w:rsidRDefault="0088274D" w:rsidP="0088274D">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A43223">
        <w:rPr>
          <w:rFonts w:ascii="Times New Roman" w:eastAsia="Times New Roman" w:hAnsi="Times New Roman" w:cs="Times New Roman"/>
          <w:iCs/>
          <w:color w:val="auto"/>
          <w:lang w:val="x-none" w:eastAsia="en-US" w:bidi="en-US"/>
        </w:rPr>
        <w:t>предпосылки и условия психического развития, социальная ситуация развития</w:t>
      </w:r>
    </w:p>
    <w:p w14:paraId="38D8E992" w14:textId="77777777" w:rsidR="0088274D" w:rsidRPr="00A43223" w:rsidRDefault="0088274D" w:rsidP="0088274D">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A43223">
        <w:rPr>
          <w:rFonts w:ascii="Times New Roman" w:eastAsia="Times New Roman" w:hAnsi="Times New Roman" w:cs="Times New Roman"/>
          <w:iCs/>
          <w:color w:val="auto"/>
          <w:lang w:val="x-none" w:eastAsia="en-US" w:bidi="en-US"/>
        </w:rPr>
        <w:t>взаимосвязь развития и деятельности, развития и обучения, ведущая деятельность, зона ближайшего развития;</w:t>
      </w:r>
    </w:p>
    <w:p w14:paraId="74854BCB" w14:textId="77777777" w:rsidR="0088274D" w:rsidRPr="00A43223" w:rsidRDefault="0088274D" w:rsidP="0088274D">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A43223">
        <w:rPr>
          <w:rFonts w:ascii="Times New Roman" w:eastAsia="Times New Roman" w:hAnsi="Times New Roman" w:cs="Times New Roman"/>
          <w:iCs/>
          <w:color w:val="auto"/>
          <w:lang w:val="x-none" w:eastAsia="en-US" w:bidi="en-US"/>
        </w:rPr>
        <w:t>периодизация психического развития; критические и литические периоды развития</w:t>
      </w:r>
    </w:p>
    <w:p w14:paraId="38B9AF12" w14:textId="77777777" w:rsidR="0088274D" w:rsidRPr="00A43223" w:rsidRDefault="0088274D" w:rsidP="0088274D">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A43223">
        <w:rPr>
          <w:rFonts w:ascii="Times New Roman" w:eastAsia="Times New Roman" w:hAnsi="Times New Roman" w:cs="Times New Roman"/>
          <w:iCs/>
          <w:color w:val="auto"/>
          <w:lang w:val="x-none" w:eastAsia="en-US" w:bidi="en-US"/>
        </w:rPr>
        <w:t>особенности психического развития на разных возрастных этапах онтогенеза;</w:t>
      </w:r>
    </w:p>
    <w:p w14:paraId="467E16FC" w14:textId="77777777" w:rsidR="0088274D" w:rsidRPr="00A43223" w:rsidRDefault="0088274D" w:rsidP="0088274D">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A43223">
        <w:rPr>
          <w:rFonts w:ascii="Times New Roman" w:eastAsia="Times New Roman" w:hAnsi="Times New Roman" w:cs="Times New Roman"/>
          <w:iCs/>
          <w:color w:val="auto"/>
          <w:lang w:val="x-none" w:eastAsia="en-US" w:bidi="en-US"/>
        </w:rPr>
        <w:lastRenderedPageBreak/>
        <w:t>предмет, проблемы и методы педагогической психологии;</w:t>
      </w:r>
    </w:p>
    <w:p w14:paraId="6E44AC64" w14:textId="77777777" w:rsidR="0088274D" w:rsidRPr="00A43223" w:rsidRDefault="0088274D" w:rsidP="0088274D">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val="x-none" w:eastAsia="en-US" w:bidi="en-US"/>
        </w:rPr>
      </w:pPr>
      <w:r w:rsidRPr="00A43223">
        <w:rPr>
          <w:rFonts w:ascii="Times New Roman" w:eastAsia="Times New Roman" w:hAnsi="Times New Roman" w:cs="Times New Roman"/>
          <w:iCs/>
          <w:color w:val="auto"/>
          <w:lang w:val="x-none" w:eastAsia="en-US" w:bidi="en-US"/>
        </w:rPr>
        <w:t xml:space="preserve">психология обучения. </w:t>
      </w:r>
    </w:p>
    <w:p w14:paraId="5B967947" w14:textId="77777777" w:rsidR="0088274D" w:rsidRPr="00A43223" w:rsidRDefault="0088274D" w:rsidP="0088274D">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 xml:space="preserve">концепция развивающего обучения </w:t>
      </w:r>
      <w:r w:rsidRPr="00A43223">
        <w:rPr>
          <w:rFonts w:ascii="Times New Roman" w:eastAsia="Times New Roman" w:hAnsi="Times New Roman" w:cs="Times New Roman"/>
          <w:color w:val="auto"/>
          <w:lang w:eastAsia="en-US" w:bidi="en-US"/>
        </w:rPr>
        <w:br/>
      </w:r>
      <w:r w:rsidRPr="00A43223">
        <w:rPr>
          <w:rFonts w:ascii="Times New Roman" w:eastAsia="Times New Roman" w:hAnsi="Times New Roman" w:cs="Times New Roman"/>
          <w:color w:val="auto"/>
          <w:lang w:val="x-none" w:eastAsia="en-US" w:bidi="en-US"/>
        </w:rPr>
        <w:t xml:space="preserve">Л. В. Занкова. </w:t>
      </w:r>
    </w:p>
    <w:p w14:paraId="36B789DC" w14:textId="77777777" w:rsidR="0088274D" w:rsidRPr="00A43223" w:rsidRDefault="0088274D" w:rsidP="0088274D">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 xml:space="preserve">Гипотеза П. Я. Гальперина о поэтапном формировании умственных действий. </w:t>
      </w:r>
    </w:p>
    <w:p w14:paraId="3A309A6F" w14:textId="77777777" w:rsidR="0088274D" w:rsidRPr="00A43223" w:rsidRDefault="0088274D" w:rsidP="0088274D">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eastAsia="en-US" w:bidi="en-US"/>
        </w:rPr>
        <w:t>к</w:t>
      </w:r>
      <w:r w:rsidRPr="00A43223">
        <w:rPr>
          <w:rFonts w:ascii="Times New Roman" w:eastAsia="Times New Roman" w:hAnsi="Times New Roman" w:cs="Times New Roman"/>
          <w:color w:val="auto"/>
          <w:lang w:val="x-none" w:eastAsia="en-US" w:bidi="en-US"/>
        </w:rPr>
        <w:t>онцепция В. В. Давыдова о содержательных обобщениях в обучении</w:t>
      </w:r>
    </w:p>
    <w:p w14:paraId="75A1622C" w14:textId="77777777" w:rsidR="0088274D" w:rsidRPr="00A43223" w:rsidRDefault="0088274D" w:rsidP="0088274D">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val="x-none" w:eastAsia="en-US" w:bidi="en-US"/>
        </w:rPr>
      </w:pPr>
      <w:r w:rsidRPr="00A43223">
        <w:rPr>
          <w:rFonts w:ascii="Times New Roman" w:eastAsia="Times New Roman" w:hAnsi="Times New Roman" w:cs="Times New Roman"/>
          <w:color w:val="auto"/>
          <w:lang w:val="x-none" w:eastAsia="en-US" w:bidi="en-US"/>
        </w:rPr>
        <w:t>психология воспитания. цели, средства, методы, инструменты воспитания. воспитания. социально-психологические аспекты воспитания.</w:t>
      </w:r>
    </w:p>
    <w:p w14:paraId="4B40279F" w14:textId="77777777" w:rsidR="0088274D" w:rsidRPr="00A43223" w:rsidRDefault="0088274D" w:rsidP="0088274D">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
          <w:color w:val="auto"/>
          <w:lang w:val="x-none" w:eastAsia="en-US" w:bidi="en-US"/>
        </w:rPr>
      </w:pPr>
      <w:r w:rsidRPr="00A43223">
        <w:rPr>
          <w:rFonts w:ascii="Times New Roman" w:eastAsia="Times New Roman" w:hAnsi="Times New Roman" w:cs="Times New Roman"/>
          <w:color w:val="auto"/>
          <w:lang w:val="x-none" w:eastAsia="en-US" w:bidi="en-US"/>
        </w:rPr>
        <w:t>психология педагогической деятельности. личность педагога. общие и специальные способности педагога.</w:t>
      </w:r>
    </w:p>
    <w:p w14:paraId="773CDF7E" w14:textId="77777777" w:rsidR="0088274D" w:rsidRPr="00A43223" w:rsidRDefault="0088274D" w:rsidP="0088274D">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
          <w:color w:val="auto"/>
          <w:lang w:val="x-none" w:eastAsia="en-US" w:bidi="en-US"/>
        </w:rPr>
      </w:pPr>
      <w:r w:rsidRPr="00A43223">
        <w:rPr>
          <w:rFonts w:ascii="Times New Roman" w:eastAsia="Times New Roman" w:hAnsi="Times New Roman" w:cs="Times New Roman"/>
          <w:color w:val="auto"/>
          <w:lang w:val="x-none" w:eastAsia="en-US" w:bidi="en-US"/>
        </w:rPr>
        <w:t xml:space="preserve">индивидуальный стиль деятельности педагога. пути и средства самообразования. руководство детскими группами и коллективами. </w:t>
      </w:r>
    </w:p>
    <w:p w14:paraId="7556D1B7"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руководство педагогическим коллективом. предупреждение и устранение конфликтов в работе педагогического коллектива.</w:t>
      </w:r>
    </w:p>
    <w:p w14:paraId="1EB85DE2"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21F65915" w14:textId="77777777" w:rsidR="0088274D" w:rsidRPr="00A43223"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2C43407"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43223">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C0CA944"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4CC65C70" w14:textId="77777777" w:rsidR="0088274D" w:rsidRPr="00D404A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D404A7">
        <w:rPr>
          <w:rFonts w:ascii="Times New Roman" w:eastAsia="Times New Roman" w:hAnsi="Times New Roman" w:cs="Times New Roman"/>
          <w:b/>
          <w:bCs/>
          <w:color w:val="auto"/>
          <w:lang w:eastAsia="en-US" w:bidi="en-US"/>
        </w:rPr>
        <w:t>АННОТАЦИЯ ПРОГРАММЫ УЧЕБНОЙ ДИСЦИПЛИНЫ</w:t>
      </w:r>
    </w:p>
    <w:p w14:paraId="70D51125"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ДЕТСКАЯ ПСИХОЛОГИЯ</w:t>
      </w:r>
    </w:p>
    <w:p w14:paraId="38FFBE30" w14:textId="77777777" w:rsidR="0088274D" w:rsidRPr="006B385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B3851">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44.02.01 Дошкольное образование.</w:t>
      </w:r>
    </w:p>
    <w:p w14:paraId="46301A1E" w14:textId="77777777" w:rsidR="0088274D" w:rsidRPr="00D404A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E66D334" w14:textId="77777777" w:rsidR="0088274D" w:rsidRPr="00D404A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ab/>
        <w:t>Дисциплина входит в общепрофессиональный цикл:</w:t>
      </w:r>
    </w:p>
    <w:p w14:paraId="09C157B9" w14:textId="77777777" w:rsidR="0088274D" w:rsidRPr="00D404A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94F01E9" w14:textId="77777777" w:rsidR="0088274D" w:rsidRPr="000A101F" w:rsidRDefault="0088274D" w:rsidP="0088274D">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val="x-none" w:eastAsia="en-US" w:bidi="en-US"/>
        </w:rPr>
      </w:pPr>
      <w:r w:rsidRPr="000A101F">
        <w:rPr>
          <w:rFonts w:ascii="Times New Roman" w:eastAsia="Times New Roman" w:hAnsi="Times New Roman" w:cs="Times New Roman"/>
          <w:bCs/>
          <w:iCs/>
          <w:color w:val="auto"/>
          <w:lang w:val="x-none" w:eastAsia="en-US" w:bidi="en-US"/>
        </w:rPr>
        <w:t>анализировать педагогические ситуации, применяя знания об общих и индивидуальных особенностях, факторах психического развития детей дошкольного возраста;</w:t>
      </w:r>
    </w:p>
    <w:p w14:paraId="47094034"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0A101F">
        <w:rPr>
          <w:rFonts w:ascii="Times New Roman" w:eastAsia="Times New Roman" w:hAnsi="Times New Roman" w:cs="Times New Roman"/>
          <w:bCs/>
          <w:iCs/>
          <w:color w:val="auto"/>
          <w:lang w:eastAsia="en-US" w:bidi="en-US"/>
        </w:rPr>
        <w:t>применять имеющиеся знания для решения педагогических задач.</w:t>
      </w:r>
    </w:p>
    <w:p w14:paraId="48F0EEB2" w14:textId="77777777" w:rsidR="0088274D" w:rsidRPr="00D404A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E01FA67" w14:textId="77777777" w:rsidR="0088274D" w:rsidRPr="000A101F" w:rsidRDefault="0088274D" w:rsidP="0088274D">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val="x-none" w:eastAsia="en-US" w:bidi="en-US"/>
        </w:rPr>
      </w:pPr>
      <w:r w:rsidRPr="000A101F">
        <w:rPr>
          <w:rFonts w:ascii="Times New Roman" w:eastAsia="Times New Roman" w:hAnsi="Times New Roman" w:cs="Times New Roman"/>
          <w:bCs/>
          <w:iCs/>
          <w:color w:val="auto"/>
          <w:lang w:val="x-none" w:eastAsia="en-US" w:bidi="en-US"/>
        </w:rPr>
        <w:t>детская психология как наука об особенностях психического развития ребенка;</w:t>
      </w:r>
    </w:p>
    <w:p w14:paraId="0CF03629" w14:textId="77777777" w:rsidR="0088274D" w:rsidRPr="000A101F" w:rsidRDefault="0088274D" w:rsidP="0088274D">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val="x-none" w:eastAsia="en-US" w:bidi="en-US"/>
        </w:rPr>
      </w:pPr>
      <w:r w:rsidRPr="000A101F">
        <w:rPr>
          <w:rFonts w:ascii="Times New Roman" w:eastAsia="Times New Roman" w:hAnsi="Times New Roman" w:cs="Times New Roman"/>
          <w:bCs/>
          <w:iCs/>
          <w:color w:val="auto"/>
          <w:lang w:val="x-none" w:eastAsia="en-US" w:bidi="en-US"/>
        </w:rPr>
        <w:t>основные закономерности психического развития;</w:t>
      </w:r>
    </w:p>
    <w:p w14:paraId="765A7638" w14:textId="77777777" w:rsidR="0088274D" w:rsidRPr="000A101F" w:rsidRDefault="0088274D" w:rsidP="0088274D">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val="x-none" w:eastAsia="en-US" w:bidi="en-US"/>
        </w:rPr>
      </w:pPr>
      <w:r w:rsidRPr="000A101F">
        <w:rPr>
          <w:rFonts w:ascii="Times New Roman" w:eastAsia="Times New Roman" w:hAnsi="Times New Roman" w:cs="Times New Roman"/>
          <w:bCs/>
          <w:iCs/>
          <w:color w:val="auto"/>
          <w:lang w:val="x-none" w:eastAsia="en-US" w:bidi="en-US"/>
        </w:rPr>
        <w:t xml:space="preserve">развитие деятельности </w:t>
      </w:r>
      <w:r w:rsidRPr="000A101F">
        <w:rPr>
          <w:rFonts w:ascii="Times New Roman" w:eastAsia="Times New Roman" w:hAnsi="Times New Roman" w:cs="Times New Roman"/>
          <w:bCs/>
          <w:iCs/>
          <w:color w:val="auto"/>
          <w:lang w:val="x-none" w:eastAsia="en-US" w:bidi="en-US"/>
        </w:rPr>
        <w:br/>
        <w:t xml:space="preserve">в раннем и дошкольном возрасте (бытовая, развитие игровой деятельности в раннем </w:t>
      </w:r>
      <w:r w:rsidRPr="000A101F">
        <w:rPr>
          <w:rFonts w:ascii="Times New Roman" w:eastAsia="Times New Roman" w:hAnsi="Times New Roman" w:cs="Times New Roman"/>
          <w:bCs/>
          <w:iCs/>
          <w:color w:val="auto"/>
          <w:lang w:val="x-none" w:eastAsia="en-US" w:bidi="en-US"/>
        </w:rPr>
        <w:br/>
        <w:t>и дошкольном возрасте; сюжетно-ролевая игра как ведущий вид деятельности детей дошкольного возраста;</w:t>
      </w:r>
    </w:p>
    <w:p w14:paraId="07762C72" w14:textId="77777777" w:rsidR="0088274D" w:rsidRPr="000A101F" w:rsidRDefault="0088274D" w:rsidP="0088274D">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val="x-none" w:eastAsia="en-US" w:bidi="en-US"/>
        </w:rPr>
      </w:pPr>
      <w:r w:rsidRPr="000A101F">
        <w:rPr>
          <w:rFonts w:ascii="Times New Roman" w:eastAsia="Times New Roman" w:hAnsi="Times New Roman" w:cs="Times New Roman"/>
          <w:bCs/>
          <w:iCs/>
          <w:color w:val="auto"/>
          <w:lang w:val="x-none" w:eastAsia="en-US" w:bidi="en-US"/>
        </w:rPr>
        <w:t xml:space="preserve">развитие деятельности </w:t>
      </w:r>
      <w:r w:rsidRPr="000A101F">
        <w:rPr>
          <w:rFonts w:ascii="Times New Roman" w:eastAsia="Times New Roman" w:hAnsi="Times New Roman" w:cs="Times New Roman"/>
          <w:bCs/>
          <w:iCs/>
          <w:color w:val="auto"/>
          <w:lang w:val="x-none" w:eastAsia="en-US" w:bidi="en-US"/>
        </w:rPr>
        <w:br/>
        <w:t>в раннем и дошкольном возрасте (бытовая, трудовая, продуктивная)</w:t>
      </w:r>
    </w:p>
    <w:p w14:paraId="5B93CCAE" w14:textId="77777777" w:rsidR="0088274D" w:rsidRPr="000A101F" w:rsidRDefault="0088274D" w:rsidP="0088274D">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val="x-none" w:eastAsia="en-US" w:bidi="en-US"/>
        </w:rPr>
      </w:pPr>
      <w:r w:rsidRPr="000A101F">
        <w:rPr>
          <w:rFonts w:ascii="Times New Roman" w:eastAsia="Times New Roman" w:hAnsi="Times New Roman" w:cs="Times New Roman"/>
          <w:bCs/>
          <w:iCs/>
          <w:color w:val="auto"/>
          <w:lang w:val="x-none" w:eastAsia="en-US" w:bidi="en-US"/>
        </w:rPr>
        <w:t>развитие познавательных процессов в раннем и дошкольном возрасте;</w:t>
      </w:r>
    </w:p>
    <w:p w14:paraId="5020230D" w14:textId="77777777" w:rsidR="0088274D" w:rsidRPr="000A101F" w:rsidRDefault="0088274D" w:rsidP="0088274D">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val="x-none" w:eastAsia="en-US" w:bidi="en-US"/>
        </w:rPr>
      </w:pPr>
      <w:r w:rsidRPr="000A101F">
        <w:rPr>
          <w:rFonts w:ascii="Times New Roman" w:eastAsia="Times New Roman" w:hAnsi="Times New Roman" w:cs="Times New Roman"/>
          <w:bCs/>
          <w:iCs/>
          <w:color w:val="auto"/>
          <w:lang w:val="x-none" w:eastAsia="en-US" w:bidi="en-US"/>
        </w:rPr>
        <w:t>развитие личности в раннем и дошкольном возрасте;</w:t>
      </w:r>
    </w:p>
    <w:p w14:paraId="7BED7C84"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iCs/>
          <w:color w:val="auto"/>
          <w:lang w:eastAsia="en-US" w:bidi="en-US"/>
        </w:rPr>
      </w:pPr>
      <w:r w:rsidRPr="000A101F">
        <w:rPr>
          <w:rFonts w:ascii="Times New Roman" w:eastAsia="Times New Roman" w:hAnsi="Times New Roman" w:cs="Times New Roman"/>
          <w:bCs/>
          <w:iCs/>
          <w:color w:val="auto"/>
          <w:lang w:eastAsia="en-US" w:bidi="en-US"/>
        </w:rPr>
        <w:t>психологическая готовность к обучению в школе.</w:t>
      </w:r>
    </w:p>
    <w:p w14:paraId="60CEC924"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D404A7">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78074736"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w:t>
      </w:r>
      <w:r w:rsidRPr="000A101F">
        <w:rPr>
          <w:rFonts w:ascii="Times New Roman" w:eastAsia="Times New Roman" w:hAnsi="Times New Roman" w:cs="Times New Roman"/>
          <w:color w:val="auto"/>
          <w:lang w:eastAsia="en-US" w:bidi="en-US"/>
        </w:rPr>
        <w:lastRenderedPageBreak/>
        <w:t>к различным контекстам;</w:t>
      </w:r>
    </w:p>
    <w:p w14:paraId="4A43DA5A"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81C92BA" w14:textId="77777777" w:rsidR="0088274D" w:rsidRPr="00D404A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6B35AFDA" w14:textId="77777777" w:rsidR="0088274D" w:rsidRPr="00D404A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D404A7">
        <w:rPr>
          <w:rFonts w:ascii="Times New Roman" w:eastAsia="Times New Roman" w:hAnsi="Times New Roman" w:cs="Times New Roman"/>
          <w:b/>
          <w:bCs/>
          <w:color w:val="auto"/>
          <w:lang w:eastAsia="en-US" w:bidi="en-US"/>
        </w:rPr>
        <w:t>АННОТАЦИЯ ПРОГРАММЫ УЧЕБНОЙ ДИСЦИПЛИНЫ</w:t>
      </w:r>
    </w:p>
    <w:p w14:paraId="05A82693"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CC00E9">
        <w:rPr>
          <w:rFonts w:ascii="Times New Roman" w:eastAsia="Times New Roman" w:hAnsi="Times New Roman" w:cs="Times New Roman"/>
          <w:b/>
          <w:bCs/>
          <w:color w:val="auto"/>
          <w:lang w:eastAsia="en-US" w:bidi="en-US"/>
        </w:rPr>
        <w:t>Проектирование профессионального роста и карьеры / Социальная адаптация и основы социально-правовых знаний</w:t>
      </w:r>
    </w:p>
    <w:p w14:paraId="1EDC89EE"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44.02.01 Дошкольное образование.</w:t>
      </w:r>
    </w:p>
    <w:p w14:paraId="0DA42F9A"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EC2ED00"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Дисциплина входит в общепрофессиональный цикл.</w:t>
      </w:r>
    </w:p>
    <w:p w14:paraId="470B12D5"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0EDE5CB5"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Социальная адаптация и основы социально-правовых знаний</w:t>
      </w:r>
    </w:p>
    <w:p w14:paraId="039751BE"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5F278C29"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уметь:</w:t>
      </w:r>
    </w:p>
    <w:p w14:paraId="0B38EC32"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использовать нормы позитивного социального поведения;</w:t>
      </w:r>
    </w:p>
    <w:p w14:paraId="21C9F1D7"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использовать свои права адекватно законодательству;</w:t>
      </w:r>
    </w:p>
    <w:p w14:paraId="5B4F7702"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обращаться в надлежащие органы за квалифицированной помощью;</w:t>
      </w:r>
    </w:p>
    <w:p w14:paraId="12956085"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анализировать и осознанно применять нормы закона с точки зрения конкретных условий их реализации;</w:t>
      </w:r>
    </w:p>
    <w:p w14:paraId="07A48B29"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составлять необходимые заявительные документы;</w:t>
      </w:r>
    </w:p>
    <w:p w14:paraId="4E7B6A40"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составлять резюме, осуществлять самопрезентацию при трудоустройстве;</w:t>
      </w:r>
    </w:p>
    <w:p w14:paraId="6FA80897"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использовать приобретенные знания и умения в различных жизненных и профессиональных ситуациях;</w:t>
      </w:r>
    </w:p>
    <w:p w14:paraId="1C5E85EA"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знать:</w:t>
      </w:r>
    </w:p>
    <w:p w14:paraId="71441BA0"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механизмы социальной адаптации;</w:t>
      </w:r>
    </w:p>
    <w:p w14:paraId="5CE4BD1D"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основополагающие международные документы, относящиеся к правам инвалидов;</w:t>
      </w:r>
    </w:p>
    <w:p w14:paraId="4E37E244"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основы гражданского и семейного законодательства;</w:t>
      </w:r>
    </w:p>
    <w:p w14:paraId="50F037A6"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основы трудового законодательства, особенности регулирования труда инвалидов;</w:t>
      </w:r>
    </w:p>
    <w:p w14:paraId="2A93B931"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основные правовые гарантии инвалидам в области социальной защиты и образования;</w:t>
      </w:r>
    </w:p>
    <w:p w14:paraId="00345722"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функции органов труда и занятости населения.</w:t>
      </w:r>
    </w:p>
    <w:p w14:paraId="72FF6E05"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Наименование разделов дисциплины:</w:t>
      </w:r>
    </w:p>
    <w:p w14:paraId="4C2C9846"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1. Понятие социальной адаптации, ее этапы, механизмы, условия.</w:t>
      </w:r>
    </w:p>
    <w:p w14:paraId="65DA9137"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2. Конвенция ООН о правах инвалидов.</w:t>
      </w:r>
    </w:p>
    <w:p w14:paraId="0D01D861"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3. Основы гражданского и семейного законодательства.</w:t>
      </w:r>
    </w:p>
    <w:p w14:paraId="1AD6BC36"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4. Основы трудового законодательства. Особенности регулирования труда инвалидов.</w:t>
      </w:r>
    </w:p>
    <w:p w14:paraId="3AFF1538"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5. Федеральный закон от 24 ноября 1995 г. N 181-ФЗ "О социальной защите инвалидов в Российской Федерации".</w:t>
      </w:r>
    </w:p>
    <w:p w14:paraId="66DDE89F"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6. Перечень гарантий инвалидам в Российской Федерации.</w:t>
      </w:r>
    </w:p>
    <w:p w14:paraId="6A320F73"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7. Медико-социальная экспертиза.</w:t>
      </w:r>
    </w:p>
    <w:p w14:paraId="1D879A01"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lastRenderedPageBreak/>
        <w:t>8. Реабилитация инвалидов. Индивидуальная программа реабилитации инвалида.</w:t>
      </w:r>
    </w:p>
    <w:p w14:paraId="762BC910"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9. Трудоустройство инвалидов.</w:t>
      </w:r>
    </w:p>
    <w:p w14:paraId="08CD6D91"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Проектирование профессионального роста и карьеры</w:t>
      </w:r>
    </w:p>
    <w:p w14:paraId="4BF105CD"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878772A"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анализировать изменения, происходящие на рынке труда, и учитывать их в своей профессиональной деятельности;</w:t>
      </w:r>
    </w:p>
    <w:p w14:paraId="40808377"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строить план карьеры с учетом значимых для него факторов личной и профессиональной самореализации;</w:t>
      </w:r>
    </w:p>
    <w:p w14:paraId="1D4033CA"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определять личные и профессиональные цели и пути их реализации;</w:t>
      </w:r>
    </w:p>
    <w:p w14:paraId="430F91C4"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организовывать собственную проектную деятельность в сфере карьеры и личностного развития;</w:t>
      </w:r>
    </w:p>
    <w:p w14:paraId="4757EDAF"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составлять резюме;</w:t>
      </w:r>
    </w:p>
    <w:p w14:paraId="1346387B"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оценивать предложения о работе;</w:t>
      </w:r>
    </w:p>
    <w:p w14:paraId="07F17B5D"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эффективно использовать полученные теоретические знания при поиске работы.</w:t>
      </w:r>
    </w:p>
    <w:p w14:paraId="5616467F"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F9B5A51"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основные понятия дисциплины;</w:t>
      </w:r>
    </w:p>
    <w:p w14:paraId="75E4A9A4"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ситуацию на рынке труда;</w:t>
      </w:r>
    </w:p>
    <w:p w14:paraId="604CFF13"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содержание понятия «карьера» типологии карьеры, стратегии карьерного роста;</w:t>
      </w:r>
    </w:p>
    <w:p w14:paraId="04E2578B"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основы проектирования карьерного и профессионального роста, личностного развития;</w:t>
      </w:r>
    </w:p>
    <w:p w14:paraId="7A452897"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основные этапы трудоустройства</w:t>
      </w:r>
    </w:p>
    <w:p w14:paraId="4A33126E"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принципы составления резюме;</w:t>
      </w:r>
    </w:p>
    <w:p w14:paraId="2456DD41"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и профессиональных компетенций:</w:t>
      </w:r>
    </w:p>
    <w:p w14:paraId="3372D18B"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6DD8D8C"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C8C1BB7"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60FE583"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5AE4CEF8"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6E4EE04"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78BD4D6"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7A70F738" w14:textId="77777777" w:rsidR="0088274D" w:rsidRPr="007C6C77"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5AC92B9C"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729ADAB5"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ПМ.01 </w:t>
      </w:r>
    </w:p>
    <w:p w14:paraId="39C54631"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A101F">
        <w:rPr>
          <w:rFonts w:ascii="Times New Roman" w:eastAsia="Times New Roman" w:hAnsi="Times New Roman" w:cs="Times New Roman"/>
          <w:b/>
          <w:bCs/>
          <w:color w:val="auto"/>
          <w:lang w:eastAsia="en-US" w:bidi="en-US"/>
        </w:rPr>
        <w:t>Организация мероприятий,</w:t>
      </w:r>
      <w:r>
        <w:rPr>
          <w:rFonts w:ascii="Times New Roman" w:eastAsia="Times New Roman" w:hAnsi="Times New Roman" w:cs="Times New Roman"/>
          <w:b/>
          <w:bCs/>
          <w:color w:val="auto"/>
          <w:lang w:eastAsia="en-US" w:bidi="en-US"/>
        </w:rPr>
        <w:t xml:space="preserve"> </w:t>
      </w:r>
      <w:r w:rsidRPr="000A101F">
        <w:rPr>
          <w:rFonts w:ascii="Times New Roman" w:eastAsia="Times New Roman" w:hAnsi="Times New Roman" w:cs="Times New Roman"/>
          <w:b/>
          <w:bCs/>
          <w:color w:val="auto"/>
          <w:lang w:eastAsia="en-US" w:bidi="en-US"/>
        </w:rPr>
        <w:t>направленных на укрепление здоровья и физическое</w:t>
      </w:r>
    </w:p>
    <w:p w14:paraId="6022AA21"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A101F">
        <w:rPr>
          <w:rFonts w:ascii="Times New Roman" w:eastAsia="Times New Roman" w:hAnsi="Times New Roman" w:cs="Times New Roman"/>
          <w:b/>
          <w:bCs/>
          <w:color w:val="auto"/>
          <w:lang w:eastAsia="en-US" w:bidi="en-US"/>
        </w:rPr>
        <w:t>развитие детей раннего и</w:t>
      </w:r>
      <w:r>
        <w:rPr>
          <w:rFonts w:ascii="Times New Roman" w:eastAsia="Times New Roman" w:hAnsi="Times New Roman" w:cs="Times New Roman"/>
          <w:b/>
          <w:bCs/>
          <w:color w:val="auto"/>
          <w:lang w:eastAsia="en-US" w:bidi="en-US"/>
        </w:rPr>
        <w:t xml:space="preserve"> </w:t>
      </w:r>
      <w:r w:rsidRPr="000A101F">
        <w:rPr>
          <w:rFonts w:ascii="Times New Roman" w:eastAsia="Times New Roman" w:hAnsi="Times New Roman" w:cs="Times New Roman"/>
          <w:b/>
          <w:bCs/>
          <w:color w:val="auto"/>
          <w:lang w:eastAsia="en-US" w:bidi="en-US"/>
        </w:rPr>
        <w:t>дошкольного возраста</w:t>
      </w:r>
    </w:p>
    <w:p w14:paraId="2CE59625" w14:textId="77777777" w:rsidR="0088274D" w:rsidRPr="00880D6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80D60">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44.02.01 Дошкольное образование.</w:t>
      </w:r>
    </w:p>
    <w:p w14:paraId="7EBDE154"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57A5631"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5149673F"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080AC6BD"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2076F4E3"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lastRenderedPageBreak/>
        <w:t>составление календарно-тематического плана проведения режимных моментов в I половину дня для своей возрастной группе на практике;</w:t>
      </w:r>
    </w:p>
    <w:p w14:paraId="0E9D7319"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составление календарно-тематического плана режимных мероприятий </w:t>
      </w:r>
    </w:p>
    <w:p w14:paraId="49553643"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во II половину дня для своей возрастной группы на практике;</w:t>
      </w:r>
    </w:p>
    <w:p w14:paraId="650F7A4F"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разработка конспекта проведения утренней гимнастики (зарядки) для своей возрастной группы на практике;</w:t>
      </w:r>
    </w:p>
    <w:p w14:paraId="1DD41DF7"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разработка конспекта проведения гимнастики после дневного сна для своей возрастной группы на практике;</w:t>
      </w:r>
    </w:p>
    <w:p w14:paraId="6D8E4A78"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разработка конспекта проведения физкультурного занятия смешанного типа для своей возрастной группы на практике;</w:t>
      </w:r>
    </w:p>
    <w:p w14:paraId="06CBD136"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разработка конспекта проведения сюжетного физкультурного занятия для своей возрастной группы на практике;</w:t>
      </w:r>
    </w:p>
    <w:p w14:paraId="5425C295"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разработка конспекта проведения дневной (вечерней) прогулки для своей возрастной группы на практике;</w:t>
      </w:r>
    </w:p>
    <w:p w14:paraId="47A6B049"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разработка сценария физкультурного досуга для своей возрастной группы на практике;</w:t>
      </w:r>
    </w:p>
    <w:p w14:paraId="60C5B869"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планирование обучения спортивным упражнениям, индивидуальной работы по развитию движений, руководства самостоятельной двигательной деятельностью детей в 1 и 2 половину дня для своей возрастной группы на практике;</w:t>
      </w:r>
    </w:p>
    <w:p w14:paraId="1C407075"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самоанализ проведения в своей возрастной группе на практике;</w:t>
      </w:r>
    </w:p>
    <w:p w14:paraId="6F2709F3"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физкультурных занятий разных типов, утренней гимнастики, гимнастики после дневного сна, физкультурного досуга, подвижных игр;</w:t>
      </w:r>
    </w:p>
    <w:p w14:paraId="47B59A20"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наблюдение и анализ деятельности воспитателя по организации </w:t>
      </w:r>
    </w:p>
    <w:p w14:paraId="1CE6985E"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и проведению режимных моментов в 1 и 2 половину дня (утренний прием, умывание, питание, одевание, сон, подъем после сна), закаливающих мероприятий в разных возрастных группах;</w:t>
      </w:r>
    </w:p>
    <w:p w14:paraId="55700059"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наблюдение и анализ деятельности воспитателя по организации </w:t>
      </w:r>
    </w:p>
    <w:p w14:paraId="44CA4AFF"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и проведению прогулки  в  разных возрастных группах;</w:t>
      </w:r>
    </w:p>
    <w:p w14:paraId="1FABEB5C"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наблюдение и анализ проведения утренней гимнастики, гимнастики после дневного сна, физкультминуток и физкультурных пауз, спортивных игр </w:t>
      </w:r>
    </w:p>
    <w:p w14:paraId="2170F048"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и упражнений для детей разных возрастных групп;</w:t>
      </w:r>
    </w:p>
    <w:p w14:paraId="04BEB50E"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наблюдение и анализ проведения подвижных игр в режиме дня, на прогулке;</w:t>
      </w:r>
    </w:p>
    <w:p w14:paraId="233484B9"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наблюдение и анализ проведения различных типов физкультурных занятий, физкультурного досуга;</w:t>
      </w:r>
    </w:p>
    <w:p w14:paraId="30D46E3F"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диагностика и анализ объема культурно-гигиенических навыков детей </w:t>
      </w:r>
    </w:p>
    <w:p w14:paraId="609633D6"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в соответствии с возрастом;</w:t>
      </w:r>
    </w:p>
    <w:p w14:paraId="7D4F877C"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моделирование проведения фрагментов режимных моментов, фрагментов мероприятий двигательного режима, направленных на укрепление здоровья ребенка и его физическое развитие в раннем и дошкольном возрасте;</w:t>
      </w:r>
    </w:p>
    <w:p w14:paraId="6F0D8BB7"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организация и проведение режимных моментов в I половину дня (утренний прием, умывание, организация завтрака и обеда, одевание и выход на прогулку, организация сна);</w:t>
      </w:r>
    </w:p>
    <w:p w14:paraId="75B5EC6E"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организация и проведение режимных моментов во II половину дня (подъем, организация полдника, организация свободной совместной с элементами самостоятельной деятельности воспитателя с детьми);</w:t>
      </w:r>
    </w:p>
    <w:p w14:paraId="5F3C2907"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организация и проведение утренней гимнастики (зарядки);</w:t>
      </w:r>
    </w:p>
    <w:p w14:paraId="21FECF21"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организация и проведение гимнастики после дневного сна;</w:t>
      </w:r>
    </w:p>
    <w:p w14:paraId="475CF9CF"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организация и проведение комплексов ритмической гимнастики </w:t>
      </w:r>
    </w:p>
    <w:p w14:paraId="54E8455A"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в режимных моментах;</w:t>
      </w:r>
    </w:p>
    <w:p w14:paraId="6DB96EA6"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проведение подвижных игр на разных этапах разучивания, с элементами соревнования, с целью развития физических качеств;</w:t>
      </w:r>
    </w:p>
    <w:p w14:paraId="7DD6D827"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проведение работы по обучению элементам спортивных игр или спортивных упражнений (в зависимости от степени подготовленности детей и наличия оборудования в конкретном ДОО) организация и проведение физкультурных занятий, физкультурного досуга, </w:t>
      </w:r>
      <w:r w:rsidRPr="000A101F">
        <w:rPr>
          <w:rFonts w:ascii="Times New Roman" w:eastAsia="Times New Roman" w:hAnsi="Times New Roman" w:cs="Times New Roman"/>
          <w:bCs/>
          <w:color w:val="auto"/>
          <w:lang w:eastAsia="en-US" w:bidi="en-US"/>
        </w:rPr>
        <w:lastRenderedPageBreak/>
        <w:t>физминуток, индивидуальной работы с детьми,  самостоятельной двигательной деятельности на участке и в центре физической культуры одной возрастной группы;</w:t>
      </w:r>
    </w:p>
    <w:p w14:paraId="362F4821"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определение уровня физической нагрузки и двигательной активности на физкультурном занятии;</w:t>
      </w:r>
    </w:p>
    <w:p w14:paraId="4EEEEC7C"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проведение тестирования по диагностике двигательного навыка или двигательного качества;</w:t>
      </w:r>
    </w:p>
    <w:p w14:paraId="3EF32A5D"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анализ развивающей предметно-пространственной среды, позволяющей обеспечить разнообразную двигательную активность детей раннего и дошкольного возраста, в том числе с ограниченными возможностями, в групповой комнате детского сада, физкультурном зале, на спортивной площадке ДОО;</w:t>
      </w:r>
    </w:p>
    <w:p w14:paraId="11ACF90C"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формирование РППС, позволяющей обеспечить разнообразную двигательную активность детей раннего и дошкольного возраста, в том числе с ограниченными возможностями здоровья (для организованной </w:t>
      </w:r>
    </w:p>
    <w:p w14:paraId="33DAEADF"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и самостоятельной двигательной деятельности);</w:t>
      </w:r>
    </w:p>
    <w:p w14:paraId="7071389D"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знакомство с организацией оздоровительной работы в ДОО;</w:t>
      </w:r>
    </w:p>
    <w:p w14:paraId="4295C370"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наблюдение и анализ проведения закаливающих процедур с детьми </w:t>
      </w:r>
    </w:p>
    <w:p w14:paraId="067788D1"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в соответствии с возрастом и особенностями в состоянии здоровья;</w:t>
      </w:r>
    </w:p>
    <w:p w14:paraId="32C86755"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изучение особенностей представлений о здоровье и культурно-гигиенических навыках у детей младшего и среднего дошкольного возраста;</w:t>
      </w:r>
    </w:p>
    <w:p w14:paraId="4D310491"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изучение особенности отношения ребенка к здоровью и мотивации здорового образа жизни, особенности знаний детей о здоровье человека;</w:t>
      </w:r>
    </w:p>
    <w:p w14:paraId="6C88FC99"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проведение наблюдений за изменениями в самочувствии детей своей возрастной группы на практике во время их пребывания в ДОО;</w:t>
      </w:r>
    </w:p>
    <w:p w14:paraId="5E4F7630"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проведение санитарно-просветительской работы среди персонала </w:t>
      </w:r>
    </w:p>
    <w:p w14:paraId="2975EBFA"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и родителей (законных представителей) детей раннего и дошкольного возраста.</w:t>
      </w:r>
    </w:p>
    <w:p w14:paraId="2BEA95D0"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618204AF"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определять цели, задачи, содержание и методы организации мероприятий, направленных на укрепление здоровья и физическое развитие детей раннего и дошкольного возраста, в том числе в условиях инклюзивного образования;</w:t>
      </w:r>
    </w:p>
    <w:p w14:paraId="53FA8949"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в соответствии с целью и задачами планировать содержание  мероприятий, направленных на укрепление здоровья и физическое развитие детей раннего и дошкольного возраста, в том числе в условиях инклюзивного образования;</w:t>
      </w:r>
    </w:p>
    <w:p w14:paraId="4D719BF2"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разрабатывать и оформлять документацию, обеспечивающую организацию мероприятий, направленных на укрепление здоровья и физическое развитие детей раннего и дошкольного возраста;</w:t>
      </w:r>
    </w:p>
    <w:p w14:paraId="1A78785F"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оформлять настольно-печатные материалы, документы на ИКТ-оборудовании;</w:t>
      </w:r>
    </w:p>
    <w:p w14:paraId="1AAE85BE"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применять интерактивное оборудование на мероприятиях, направленных на укрепление здоровья и физическое развитие детей раннего и дошкольного возраста;</w:t>
      </w:r>
    </w:p>
    <w:p w14:paraId="344D8A76"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проводить мероприятия по физическому воспитанию детей раннего </w:t>
      </w:r>
    </w:p>
    <w:p w14:paraId="1DC5B2CD"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и дошкольного возраста в процессе выполнения двигательного режима </w:t>
      </w:r>
    </w:p>
    <w:p w14:paraId="44692575"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и режимные моменты в соответствии с возрастом;</w:t>
      </w:r>
    </w:p>
    <w:p w14:paraId="10CEE22F"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по итогам наблюдения определять степень реализации целей и задач </w:t>
      </w:r>
    </w:p>
    <w:p w14:paraId="6BC7CF08"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в процессе проведения режимных моментов;</w:t>
      </w:r>
    </w:p>
    <w:p w14:paraId="6B5E5B51"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определять уровень физической нагрузки и двигательной активности на физкультурном занятии.</w:t>
      </w:r>
    </w:p>
    <w:p w14:paraId="1DE2248B"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по итогам наблюдения оценивать степень соответствия содержания, организуемых воспитателем режимных мероприятий в I и II половину дня возрастным, особенностям детей;</w:t>
      </w:r>
    </w:p>
    <w:p w14:paraId="07A0B48D"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по итогам наблюдения оценивать эффективность выбранных методов </w:t>
      </w:r>
    </w:p>
    <w:p w14:paraId="3B3B46B6"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и приёмов в процессе организации и проведения режимных мероприятий в I и II половину дня; </w:t>
      </w:r>
    </w:p>
    <w:p w14:paraId="6C148483"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по итогам наблюдения выявлять трудности, возникшие при подготовке </w:t>
      </w:r>
    </w:p>
    <w:p w14:paraId="6A2C91F8"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lastRenderedPageBreak/>
        <w:t>и проведении режимных мероприятий в I и II половину дня;</w:t>
      </w:r>
    </w:p>
    <w:p w14:paraId="4AE8C503"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по итогам наблюдения выделять причины, возникших трудностей </w:t>
      </w:r>
    </w:p>
    <w:p w14:paraId="5EDAEFD6"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в процессе подготовки и проведения режимных мероприятий в I и II половину дня; </w:t>
      </w:r>
    </w:p>
    <w:p w14:paraId="102FC63A"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по итогам наблюдения определять действенные способы исправления ошибок, допущенных воспитателем при подготовке и проведении режимных мероприятий в I и II половину дня;</w:t>
      </w:r>
    </w:p>
    <w:p w14:paraId="13D45E9D"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по итогам наблюдения определять степень реализации целей и задач </w:t>
      </w:r>
    </w:p>
    <w:p w14:paraId="553E61B5"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в процессе проведения разнообразных мероприятий двигательного режима </w:t>
      </w:r>
    </w:p>
    <w:p w14:paraId="55375131"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с детьми раннего и дошкольного возраста: утренней гимнастики (зарядки), гимнастики после дневного сна, подвижных игр, элементов спортивных игр </w:t>
      </w:r>
    </w:p>
    <w:p w14:paraId="4632A8FB"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и упражнений, физкультурных занятий, двигательной активности на прогулке, физкультурного досуга, ритмической гимнастики</w:t>
      </w:r>
    </w:p>
    <w:p w14:paraId="20897968"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по итогам наблюдения оценивать степень соответствия содержания, организуемых воспитателем разнообразных мероприятий двигательного режима с детьми раннего и дошкольного возраста: утренней гимнастики (зарядки), гимнастики после дневного сна, подвижных игр, элементов спортивных игр и упражнений, физкультурных занятий, двигательной активности на прогулке, физкультурного досуга, ритмической гимнастики, фитбол-гимнастики, игрового стретчинга возрастным особенностям детей, состоянию здоровья, уровню физической подготовленности;</w:t>
      </w:r>
    </w:p>
    <w:p w14:paraId="5503448D"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по итогам самостоятельного проведения оценивать эффективность выбранных методов и приёмов в процессе организации и проведения разнообразных мероприятий двигательного режима с детьми раннего </w:t>
      </w:r>
    </w:p>
    <w:p w14:paraId="7969B0C8"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и дошкольного возраста: утренней гимнастики (зарядки), гимнастики после дневного сна, подвижных игр, элементов спортивных игр и упражнений, физкультурных занятий, двигательной активности на прогулке, физкультурного досуга, ритмической гимнастики.</w:t>
      </w:r>
    </w:p>
    <w:p w14:paraId="66AFE782"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по итогам самостоятельного проведения выявлять трудности, возникшие при подготовке и проведении разнообразных мероприятий двигательного режима с детьми раннего и дошкольного возраста: утренней гимнастики (зарядки), гимнастики после дневного сна, подвижных игр, элементов спортивных игр </w:t>
      </w:r>
    </w:p>
    <w:p w14:paraId="05515400"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и упражнений, физкультурных занятий, двигательной активности на прогулке, физкультурного досуга, ритмической гимнастики;</w:t>
      </w:r>
    </w:p>
    <w:p w14:paraId="1C103B73"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по итогам самостоятельного проведения выделять причины возникших трудностей в процессе подготовки и проведения разнообразных мероприятий двигательного режима с детьми раннего и дошкольного возраста: утренней гимнастики (зарядки), гимнастики после дневного сна, подвижных игр, элементов спортивных игр и упражнений, физкультурных занятий, двигательной активности на прогулке, физкультурного досуга, ритмической гимнастики по итогам самостоятельного проведения определять действенные способы исправления ошибок, допущенных воспитателем при подготовке и проведении разнообразных мероприятий двигательного режима с детьми раннего и дошкольного возраста: утренней гимнастики (зарядки), гимнастики после дневного сна, подвижных игр, элементов спортивных игр и упражнений, физкультурных занятий, двигательной активности на прогулке, физкультурного досуга, ритмической гимнастики.</w:t>
      </w:r>
    </w:p>
    <w:p w14:paraId="35C56E24"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проводить педагогическую диагностику (мониторинг), позволяющую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образовательной области «Физическое развитие»;</w:t>
      </w:r>
    </w:p>
    <w:p w14:paraId="721F19DE"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использовать в практике организации мероприятий, направленных на укрепление здоровья и физическое развитие детей раннего и дошкольного возраста, психологические подходы: культурно-исторический, деятельностный и личностный;</w:t>
      </w:r>
    </w:p>
    <w:p w14:paraId="2E303BBB"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осуществлять (совместно с психологом и другими специалистами) психолого-педагогическое сопровождение вариативной примерной образовательной программы дошкольного образования в части организации мероприятий, направленных на </w:t>
      </w:r>
      <w:r w:rsidRPr="000A101F">
        <w:rPr>
          <w:rFonts w:ascii="Times New Roman" w:eastAsia="Times New Roman" w:hAnsi="Times New Roman" w:cs="Times New Roman"/>
          <w:color w:val="auto"/>
          <w:lang w:eastAsia="en-US" w:bidi="en-US"/>
        </w:rPr>
        <w:lastRenderedPageBreak/>
        <w:t xml:space="preserve">укрепление здоровья и физическое развитие детей раннего и дошкольного возраста;  </w:t>
      </w:r>
    </w:p>
    <w:p w14:paraId="0B7045EF"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показывать физическое упражнение детям раннего и дошкольного возраста;</w:t>
      </w:r>
    </w:p>
    <w:p w14:paraId="6D37A2DC"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сочетать объяснение с показом физических упражнений детям раннего </w:t>
      </w:r>
    </w:p>
    <w:p w14:paraId="0A6FC53D"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и дошкольного возраста;</w:t>
      </w:r>
    </w:p>
    <w:p w14:paraId="7CEE7D9D"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подавать команды и распоряжения в процессе выполнения физических упражнений детьми раннего и дошкольного возраста;</w:t>
      </w:r>
    </w:p>
    <w:p w14:paraId="6455E2AC"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исправлять возникающие ошибки в процессе выполнения физических упражнений детьми раннего и дошкольного возраста;</w:t>
      </w:r>
    </w:p>
    <w:p w14:paraId="4DE5DD64"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применять методы физического, познавательного и личностного развития детей раннего и дошкольного возраста в соответствии с вариативной примерной образовательной программой дошкольного образования;</w:t>
      </w:r>
    </w:p>
    <w:p w14:paraId="066B174E"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использовать и апробировать специальные подходы к обучению в целях включения в образовательный процесс всех воспитанников, в том числе с особыми потребностями в образовании: детей, проявивших выдающиеся способности;  детей, для которых русский язык не является родным; детей с ограниченными возможностями здоровья;</w:t>
      </w:r>
    </w:p>
    <w:p w14:paraId="5569B3DF"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соблюдать правовые, нравственные и этические нормы, требования профессиональной этики в процессе организации мероприятий, направленных на укрепление здоровья и физическое развитие детей раннего и дошкольного возраста;</w:t>
      </w:r>
    </w:p>
    <w:p w14:paraId="5326561D"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проводить работу по предупреждению детского травматизма: проверять оборудование, материалы, инвентарь, сооружения на предмет пригодности </w:t>
      </w:r>
    </w:p>
    <w:p w14:paraId="00C28A27"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и возможности использования в работе с детьми раннего и дошкольного возраста;</w:t>
      </w:r>
    </w:p>
    <w:p w14:paraId="423AB80F"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соблюдать санитарно-гигиенические нормы и правила при организации </w:t>
      </w:r>
    </w:p>
    <w:p w14:paraId="61B3F2A3"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и проведении физических упражнений с детьми раннего и дошкольного возраста;</w:t>
      </w:r>
    </w:p>
    <w:p w14:paraId="4F703EB1"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описывать основные компоненты, характеризующие РППС, созданную </w:t>
      </w:r>
    </w:p>
    <w:p w14:paraId="2021E039"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в групповой комнате, физкультурном зале, спортивной площадке ДОО, позволяющую обеспечить разнообразную двигательную активность детей раннего и дошкольного возраста, в том числе с ограниченными возможностями здоровья;</w:t>
      </w:r>
    </w:p>
    <w:p w14:paraId="4EA3AEF7"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оценивать и делать выводы об уровне оснащенности РППС с учетом возможности использования с детьми с ОВЗ;</w:t>
      </w:r>
    </w:p>
    <w:p w14:paraId="787C25C6"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оценивать и делать выводы о степени безопасности и психологического комфорта РППС, с учетом возможностей детей с ОВЗ;</w:t>
      </w:r>
    </w:p>
    <w:p w14:paraId="4DC21A49"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оценивать и делать выводы о возможности трансформации пространства </w:t>
      </w:r>
    </w:p>
    <w:p w14:paraId="2A773804"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в групповой комнате, спортивном зале в зависимости от образовательной ситуации, темы образовательной деятельности, целей, задач, планируемых результатов, с учетом состояния детей с ОВЗ;</w:t>
      </w:r>
    </w:p>
    <w:p w14:paraId="3AACAE98"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оценивать и делать выводы о степени полифункциональности спортивного инвентаря и оборудования, возможности использования в разных видах двигательной активности, с учетом возможностей детей с ОВЗ;</w:t>
      </w:r>
    </w:p>
    <w:p w14:paraId="0DB2DF74"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оценивать и делать выводы о степени отражения в РППС интеграции образовательной области «Физическое развитие» с образовательными областями «социально-коммуникативное развитие», «речевое развитие», «художественно-эстетическое развитие», «познавательное развитие»;</w:t>
      </w:r>
    </w:p>
    <w:p w14:paraId="22331DA4"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преобразовывать развивающую предметно-пространственную среду, позволяющую обеспечить разнообразную двигательную активность детей раннего и дошкольного возраста, в том числе детей с ограниченными возможностями здоровья;</w:t>
      </w:r>
    </w:p>
    <w:p w14:paraId="1E04CE68"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создавать пространство в спортивном зале в зависимости от образовательной ситуации, темы образовательной деятельности, цели, задач, планируемых результатов, с учетом состояния детей с ОВЗ;</w:t>
      </w:r>
    </w:p>
    <w:p w14:paraId="396F3D9B"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создавать пространство в групповой комнате в зависимости </w:t>
      </w:r>
    </w:p>
    <w:p w14:paraId="7B9B2445"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от образовательной ситуации, темы образовательной деятельности, цели, задач, планируемых результатов, с учетом детей с ОВЗ;</w:t>
      </w:r>
    </w:p>
    <w:p w14:paraId="09CB576B"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использовать спортивный инвентарь в разных видах детской деятельности, с учетом детей </w:t>
      </w:r>
      <w:r w:rsidRPr="000A101F">
        <w:rPr>
          <w:rFonts w:ascii="Times New Roman" w:eastAsia="Times New Roman" w:hAnsi="Times New Roman" w:cs="Times New Roman"/>
          <w:color w:val="auto"/>
          <w:lang w:eastAsia="en-US" w:bidi="en-US"/>
        </w:rPr>
        <w:lastRenderedPageBreak/>
        <w:t>с ОВЗ;</w:t>
      </w:r>
    </w:p>
    <w:p w14:paraId="58E54A29"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осуществлять педагогическое наблюдение за состоянием здоровья каждого воспитанника, своевременно информировать медицинского работника </w:t>
      </w:r>
    </w:p>
    <w:p w14:paraId="6F5AD9C3"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об изменениях в его самочувствии;</w:t>
      </w:r>
    </w:p>
    <w:p w14:paraId="0B610A00"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 xml:space="preserve">определять способы контроля за состоянием здоровья, изменениями </w:t>
      </w:r>
    </w:p>
    <w:p w14:paraId="24C954BA"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в самочувствии каждого ребенка в период пребывания в образовательном учреждении;</w:t>
      </w:r>
    </w:p>
    <w:p w14:paraId="5AC43C49"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определять способы педагогической поддержки воспитанников и их родителей.</w:t>
      </w:r>
    </w:p>
    <w:p w14:paraId="354998C2"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637614F4"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основы законодательства о правах ребенка, законы в сфере образования,  федеральн</w:t>
      </w:r>
      <w:r w:rsidRPr="000A101F">
        <w:rPr>
          <w:rFonts w:ascii="Times New Roman" w:eastAsia="Times New Roman" w:hAnsi="Times New Roman" w:cs="Times New Roman"/>
          <w:bCs/>
          <w:color w:val="auto"/>
          <w:lang w:eastAsia="en-US" w:bidi="en-US"/>
        </w:rPr>
        <w:t>ые</w:t>
      </w:r>
      <w:r w:rsidRPr="000A101F">
        <w:rPr>
          <w:rFonts w:ascii="Times New Roman" w:eastAsia="Times New Roman" w:hAnsi="Times New Roman" w:cs="Times New Roman"/>
          <w:bCs/>
          <w:color w:val="auto"/>
          <w:lang w:val="x-none" w:eastAsia="en-US" w:bidi="en-US"/>
        </w:rPr>
        <w:t xml:space="preserve"> государственны</w:t>
      </w:r>
      <w:r w:rsidRPr="000A101F">
        <w:rPr>
          <w:rFonts w:ascii="Times New Roman" w:eastAsia="Times New Roman" w:hAnsi="Times New Roman" w:cs="Times New Roman"/>
          <w:bCs/>
          <w:color w:val="auto"/>
          <w:lang w:eastAsia="en-US" w:bidi="en-US"/>
        </w:rPr>
        <w:t>е</w:t>
      </w:r>
      <w:r w:rsidRPr="000A101F">
        <w:rPr>
          <w:rFonts w:ascii="Times New Roman" w:eastAsia="Times New Roman" w:hAnsi="Times New Roman" w:cs="Times New Roman"/>
          <w:bCs/>
          <w:color w:val="auto"/>
          <w:lang w:val="x-none" w:eastAsia="en-US" w:bidi="en-US"/>
        </w:rPr>
        <w:t xml:space="preserve"> образовательны</w:t>
      </w:r>
      <w:r w:rsidRPr="000A101F">
        <w:rPr>
          <w:rFonts w:ascii="Times New Roman" w:eastAsia="Times New Roman" w:hAnsi="Times New Roman" w:cs="Times New Roman"/>
          <w:bCs/>
          <w:color w:val="auto"/>
          <w:lang w:eastAsia="en-US" w:bidi="en-US"/>
        </w:rPr>
        <w:t>е</w:t>
      </w:r>
      <w:r w:rsidRPr="000A101F">
        <w:rPr>
          <w:rFonts w:ascii="Times New Roman" w:eastAsia="Times New Roman" w:hAnsi="Times New Roman" w:cs="Times New Roman"/>
          <w:bCs/>
          <w:color w:val="auto"/>
          <w:lang w:val="x-none" w:eastAsia="en-US" w:bidi="en-US"/>
        </w:rPr>
        <w:t xml:space="preserve"> стандарт</w:t>
      </w:r>
      <w:r w:rsidRPr="000A101F">
        <w:rPr>
          <w:rFonts w:ascii="Times New Roman" w:eastAsia="Times New Roman" w:hAnsi="Times New Roman" w:cs="Times New Roman"/>
          <w:bCs/>
          <w:color w:val="auto"/>
          <w:lang w:eastAsia="en-US" w:bidi="en-US"/>
        </w:rPr>
        <w:t>ы</w:t>
      </w:r>
      <w:r w:rsidRPr="000A101F">
        <w:rPr>
          <w:rFonts w:ascii="Times New Roman" w:eastAsia="Times New Roman" w:hAnsi="Times New Roman" w:cs="Times New Roman"/>
          <w:bCs/>
          <w:color w:val="auto"/>
          <w:lang w:val="x-none" w:eastAsia="en-US" w:bidi="en-US"/>
        </w:rPr>
        <w:t xml:space="preserve"> дошкольного </w:t>
      </w:r>
      <w:r w:rsidRPr="000A101F">
        <w:rPr>
          <w:rFonts w:ascii="Times New Roman" w:eastAsia="Times New Roman" w:hAnsi="Times New Roman" w:cs="Times New Roman"/>
          <w:bCs/>
          <w:color w:val="auto"/>
          <w:lang w:val="x-none" w:eastAsia="en-US" w:bidi="en-US"/>
        </w:rPr>
        <w:br/>
        <w:t>и начального общего образования;</w:t>
      </w:r>
    </w:p>
    <w:p w14:paraId="440EC39C"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содержание вариативных примерных образовательных программ дошкольного образования по образовательной области «Физическое развитие»;</w:t>
      </w:r>
    </w:p>
    <w:p w14:paraId="057311E4"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основные закономерности возрастного развития, стадии и кризисы развития, социализации личности, индикаторы индивидуальных особенностей траекторий жизни, их возможные девиации, а также основы их психодиагностики;</w:t>
      </w:r>
    </w:p>
    <w:p w14:paraId="2A81FF9E"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законы развития личности и проявления личностных свойств, психологические законы периодизации и кризисов развития;</w:t>
      </w:r>
    </w:p>
    <w:p w14:paraId="5838152E"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общие закономерности развития ребенка в раннем и дошкольном возрасте;</w:t>
      </w:r>
    </w:p>
    <w:p w14:paraId="7A917C2B"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теорию и технологии учета возрастных особенностей детей;</w:t>
      </w:r>
    </w:p>
    <w:p w14:paraId="3A55847E"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теоретические основы режима дня;</w:t>
      </w:r>
    </w:p>
    <w:p w14:paraId="7DC8ADD0"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особенности планирования режимных мероприятий (умывание, одевание, питание, сон) и мероприятий двигательного режима (утренней гимнастики</w:t>
      </w:r>
      <w:r w:rsidRPr="000A101F">
        <w:rPr>
          <w:rFonts w:ascii="Times New Roman" w:eastAsia="Times New Roman" w:hAnsi="Times New Roman" w:cs="Times New Roman"/>
          <w:bCs/>
          <w:color w:val="auto"/>
          <w:lang w:eastAsia="en-US" w:bidi="en-US"/>
        </w:rPr>
        <w:t xml:space="preserve"> (зарядки)</w:t>
      </w:r>
      <w:r w:rsidRPr="000A101F">
        <w:rPr>
          <w:rFonts w:ascii="Times New Roman" w:eastAsia="Times New Roman" w:hAnsi="Times New Roman" w:cs="Times New Roman"/>
          <w:bCs/>
          <w:color w:val="auto"/>
          <w:lang w:val="x-none" w:eastAsia="en-US" w:bidi="en-US"/>
        </w:rPr>
        <w:t>, гимнастики после дневного сна, физкультурных занятий, прогулок, закаливания, физкультурных досугов и праздников);</w:t>
      </w:r>
    </w:p>
    <w:p w14:paraId="16C0EED0"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требования к структуре, содержанию и оформлению документации, обеспечивающей организацию мероприятий, направленных на укрепление здоровья и физическое развитие детей раннего и дошкольного возраста;</w:t>
      </w:r>
    </w:p>
    <w:p w14:paraId="02966AEC"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основы теории и методики физического воспитания и развития детей раннего и дошкольного возраста;</w:t>
      </w:r>
    </w:p>
    <w:p w14:paraId="5F908C8A"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основные психологические подходы: культурно-исторический, деятельностный и личностный, способы их применения в процессе организации мероприятий, направленных на укрепление здоровья и физическое развитие детей раннего и дошкольного возраста;</w:t>
      </w:r>
    </w:p>
    <w:p w14:paraId="476C7BCD"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 xml:space="preserve">педагогические закономерности организации образовательного процесса </w:t>
      </w:r>
      <w:r w:rsidRPr="000A101F">
        <w:rPr>
          <w:rFonts w:ascii="Times New Roman" w:eastAsia="Times New Roman" w:hAnsi="Times New Roman" w:cs="Times New Roman"/>
          <w:bCs/>
          <w:color w:val="auto"/>
          <w:lang w:val="x-none" w:eastAsia="en-US" w:bidi="en-US"/>
        </w:rPr>
        <w:br/>
        <w:t>в контексте мероприятий, направленных на укрепление здоровья и физическое развитие детей раннего и дошкольного возраста;</w:t>
      </w:r>
    </w:p>
    <w:p w14:paraId="27D64702"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специфику дошкольного образования в области организации мероприятий, направленных на укрепление здоровья и физическое развитие детей раннего и дошкольного возраста;</w:t>
      </w:r>
    </w:p>
    <w:p w14:paraId="626EE1E7"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знать характеристику основных компонентов РППС (оборудование физкультурного зала, спортивной площадки, ЦДА групповой комнаты) создаваемой в групповой комнате, физкультурном зале, на спортивной площадке ДОО, позволяющую обеспечить разнообразную двигательную активность детей раннего и дошкольного возраста, в том числе детей с ОВЗ;</w:t>
      </w:r>
    </w:p>
    <w:p w14:paraId="52DD5460"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знать требования к развивающей предметно-пространственной среде (насыщенность среды, трансформируемость пространства, полифункциональность материалов, вариативность, доступнос</w:t>
      </w:r>
      <w:r w:rsidRPr="000A101F">
        <w:rPr>
          <w:rFonts w:ascii="Times New Roman" w:eastAsia="Times New Roman" w:hAnsi="Times New Roman" w:cs="Times New Roman"/>
          <w:bCs/>
          <w:color w:val="auto"/>
          <w:lang w:eastAsia="en-US" w:bidi="en-US"/>
        </w:rPr>
        <w:t>ть</w:t>
      </w:r>
      <w:r w:rsidRPr="000A101F">
        <w:rPr>
          <w:rFonts w:ascii="Times New Roman" w:eastAsia="Times New Roman" w:hAnsi="Times New Roman" w:cs="Times New Roman"/>
          <w:bCs/>
          <w:color w:val="auto"/>
          <w:lang w:val="x-none" w:eastAsia="en-US" w:bidi="en-US"/>
        </w:rPr>
        <w:t xml:space="preserve">, безопасность), позволяющей обеспечить разнообразную двигательную активность детей раннего и дошкольного возраста, </w:t>
      </w:r>
      <w:r w:rsidRPr="000A101F">
        <w:rPr>
          <w:rFonts w:ascii="Times New Roman" w:eastAsia="Times New Roman" w:hAnsi="Times New Roman" w:cs="Times New Roman"/>
          <w:bCs/>
          <w:color w:val="auto"/>
          <w:lang w:val="x-none" w:eastAsia="en-US" w:bidi="en-US"/>
        </w:rPr>
        <w:br/>
        <w:t>в том числе детей с ОВЗ;</w:t>
      </w:r>
    </w:p>
    <w:p w14:paraId="0FFAD193"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 xml:space="preserve">знать варианты конструирования и оснащения оборудованием </w:t>
      </w:r>
      <w:r w:rsidRPr="000A101F">
        <w:rPr>
          <w:rFonts w:ascii="Times New Roman" w:eastAsia="Times New Roman" w:hAnsi="Times New Roman" w:cs="Times New Roman"/>
          <w:bCs/>
          <w:color w:val="auto"/>
          <w:lang w:val="x-none" w:eastAsia="en-US" w:bidi="en-US"/>
        </w:rPr>
        <w:br/>
        <w:t xml:space="preserve">и инвентарем центра двигательной активности в пространстве групповой комнаты ДОО в соответствии с программно-нормативными требованиями по образовательной области «Физическое развитие», с учетом возрастных анатомо-физиологических особенностей </w:t>
      </w:r>
      <w:r w:rsidRPr="000A101F">
        <w:rPr>
          <w:rFonts w:ascii="Times New Roman" w:eastAsia="Times New Roman" w:hAnsi="Times New Roman" w:cs="Times New Roman"/>
          <w:bCs/>
          <w:color w:val="auto"/>
          <w:lang w:val="x-none" w:eastAsia="en-US" w:bidi="en-US"/>
        </w:rPr>
        <w:lastRenderedPageBreak/>
        <w:t>детей, гендерных различий, детских предпочтений, особенностей детей с ОВЗ</w:t>
      </w:r>
      <w:r w:rsidRPr="000A101F">
        <w:rPr>
          <w:rFonts w:ascii="Times New Roman" w:eastAsia="Times New Roman" w:hAnsi="Times New Roman" w:cs="Times New Roman"/>
          <w:bCs/>
          <w:color w:val="auto"/>
          <w:lang w:eastAsia="en-US" w:bidi="en-US"/>
        </w:rPr>
        <w:t>;</w:t>
      </w:r>
    </w:p>
    <w:p w14:paraId="2446C10E"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 xml:space="preserve">общие закономерности физического развития ребенка в раннем </w:t>
      </w:r>
      <w:r w:rsidRPr="000A101F">
        <w:rPr>
          <w:rFonts w:ascii="Times New Roman" w:eastAsia="Times New Roman" w:hAnsi="Times New Roman" w:cs="Times New Roman"/>
          <w:bCs/>
          <w:color w:val="auto"/>
          <w:lang w:val="x-none" w:eastAsia="en-US" w:bidi="en-US"/>
        </w:rPr>
        <w:br/>
        <w:t>и дошкольном возрасте;</w:t>
      </w:r>
    </w:p>
    <w:p w14:paraId="496908F5"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 xml:space="preserve">основные закономерности возрастного развития, стадии и кризисы развития, социализации личности; </w:t>
      </w:r>
    </w:p>
    <w:p w14:paraId="5D8974CC"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наиболее распространенные детские болезни и их профилактику;</w:t>
      </w:r>
    </w:p>
    <w:p w14:paraId="7D528F1F"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особенности поведения ребенка при психологическом благополучии или неблагополучии;</w:t>
      </w:r>
    </w:p>
    <w:p w14:paraId="6349905F"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теорию и технологии учета возрастных особенностей детей раннего и дошкольного возраста;</w:t>
      </w:r>
    </w:p>
    <w:p w14:paraId="18346CF2"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нормы показателей физического развития;</w:t>
      </w:r>
      <w:r w:rsidRPr="000A101F">
        <w:rPr>
          <w:rFonts w:ascii="Times New Roman" w:eastAsia="Times New Roman" w:hAnsi="Times New Roman" w:cs="Times New Roman"/>
          <w:bCs/>
          <w:color w:val="auto"/>
          <w:lang w:eastAsia="en-US" w:bidi="en-US"/>
        </w:rPr>
        <w:t xml:space="preserve"> </w:t>
      </w:r>
      <w:r w:rsidRPr="000A101F">
        <w:rPr>
          <w:rFonts w:ascii="Times New Roman" w:eastAsia="Times New Roman" w:hAnsi="Times New Roman" w:cs="Times New Roman"/>
          <w:bCs/>
          <w:color w:val="auto"/>
          <w:lang w:val="x-none" w:eastAsia="en-US" w:bidi="en-US"/>
        </w:rPr>
        <w:t>инструментарий (виды диагностик) применяемый для оценки физического развития и физической подготовленности;</w:t>
      </w:r>
    </w:p>
    <w:p w14:paraId="2E4450FD"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val="x-none" w:eastAsia="en-US" w:bidi="en-US"/>
        </w:rPr>
      </w:pPr>
      <w:r w:rsidRPr="000A101F">
        <w:rPr>
          <w:rFonts w:ascii="Times New Roman" w:eastAsia="Times New Roman" w:hAnsi="Times New Roman" w:cs="Times New Roman"/>
          <w:bCs/>
          <w:color w:val="auto"/>
          <w:lang w:val="x-none" w:eastAsia="en-US" w:bidi="en-US"/>
        </w:rPr>
        <w:t>содержание и формы организации и   проведения просветительской работы с сотрудниками и  родителями (законными представителями)   детей раннего и дошкольного возраста;</w:t>
      </w:r>
    </w:p>
    <w:p w14:paraId="0DE3C1EB"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требования к структуре, содержанию и оформлению карты педагогической диагностики (мониторинга) оценки физического развития и физической подготовленности и результатов освоения детьми раннего и дошкольного возраста вариативной примерной образовательной программы дошкольного образования по образовательной области «Физическое развитие».</w:t>
      </w:r>
    </w:p>
    <w:p w14:paraId="75931D33"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27D41CA6"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ОК 01</w:t>
      </w:r>
      <w:r w:rsidRPr="000A101F">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0F5BCE2C"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ОК 02</w:t>
      </w:r>
      <w:r w:rsidRPr="000A101F">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001147F"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ОК 04</w:t>
      </w:r>
      <w:r w:rsidRPr="000A101F">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547C33E9"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ОК 09</w:t>
      </w:r>
      <w:r w:rsidRPr="000A101F">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языке</w:t>
      </w:r>
    </w:p>
    <w:p w14:paraId="3BE06170"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ПК 1.1.</w:t>
      </w:r>
      <w:r w:rsidRPr="000A101F">
        <w:rPr>
          <w:rFonts w:ascii="Times New Roman" w:eastAsia="Times New Roman" w:hAnsi="Times New Roman" w:cs="Times New Roman"/>
          <w:color w:val="auto"/>
          <w:lang w:eastAsia="en-US" w:bidi="en-US"/>
        </w:rPr>
        <w:tab/>
        <w:t>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w:t>
      </w:r>
    </w:p>
    <w:p w14:paraId="2A06DFD4"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ПК 1.2.</w:t>
      </w:r>
      <w:r w:rsidRPr="000A101F">
        <w:rPr>
          <w:rFonts w:ascii="Times New Roman" w:eastAsia="Times New Roman" w:hAnsi="Times New Roman" w:cs="Times New Roman"/>
          <w:color w:val="auto"/>
          <w:lang w:eastAsia="en-US" w:bidi="en-US"/>
        </w:rPr>
        <w:tab/>
        <w:t xml:space="preserve">Создавать развивающую предметно-пространственную среду, позволяющую обеспечить разнообразную двигательную активность детей раннего и дошкольного возраста, </w:t>
      </w:r>
    </w:p>
    <w:p w14:paraId="64C58F32"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в том числе детей с ограниченными возможностями здоровья.</w:t>
      </w:r>
    </w:p>
    <w:p w14:paraId="0A136070"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ПК 1.3.</w:t>
      </w:r>
      <w:r w:rsidRPr="000A101F">
        <w:rPr>
          <w:rFonts w:ascii="Times New Roman" w:eastAsia="Times New Roman" w:hAnsi="Times New Roman" w:cs="Times New Roman"/>
          <w:color w:val="auto"/>
          <w:lang w:eastAsia="en-US" w:bidi="en-US"/>
        </w:rPr>
        <w:tab/>
        <w:t>Осуществлять педагогическое наблюдение за состоянием здоровья детей раннего и дошкольного возраста, своевременно информировать медицинского работника об изменениях в их самочувствии.</w:t>
      </w:r>
    </w:p>
    <w:p w14:paraId="2467520D"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ПК 1.4.</w:t>
      </w:r>
      <w:r w:rsidRPr="000A101F">
        <w:rPr>
          <w:rFonts w:ascii="Times New Roman" w:eastAsia="Times New Roman" w:hAnsi="Times New Roman" w:cs="Times New Roman"/>
          <w:color w:val="auto"/>
          <w:lang w:eastAsia="en-US" w:bidi="en-US"/>
        </w:rPr>
        <w:tab/>
        <w:t>Организовать процесс воспитания и обучения детей раннего и дошкольного возраста в соответствии с санитарными нормами и правилами</w:t>
      </w:r>
    </w:p>
    <w:p w14:paraId="2AC37A64"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283B149D"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ПМ.02 </w:t>
      </w:r>
    </w:p>
    <w:p w14:paraId="7D928D0B"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0A101F">
        <w:rPr>
          <w:rFonts w:ascii="Times New Roman" w:eastAsia="Times New Roman" w:hAnsi="Times New Roman" w:cs="Times New Roman"/>
          <w:b/>
          <w:bCs/>
          <w:color w:val="auto"/>
          <w:lang w:eastAsia="en-US" w:bidi="en-US"/>
        </w:rPr>
        <w:t>Организация различных видов деятельности детей в</w:t>
      </w:r>
      <w:r>
        <w:rPr>
          <w:rFonts w:ascii="Times New Roman" w:eastAsia="Times New Roman" w:hAnsi="Times New Roman" w:cs="Times New Roman"/>
          <w:b/>
          <w:bCs/>
          <w:color w:val="auto"/>
          <w:lang w:eastAsia="en-US" w:bidi="en-US"/>
        </w:rPr>
        <w:t xml:space="preserve"> </w:t>
      </w:r>
      <w:r w:rsidRPr="000A101F">
        <w:rPr>
          <w:rFonts w:ascii="Times New Roman" w:eastAsia="Times New Roman" w:hAnsi="Times New Roman" w:cs="Times New Roman"/>
          <w:b/>
          <w:bCs/>
          <w:color w:val="auto"/>
          <w:lang w:eastAsia="en-US" w:bidi="en-US"/>
        </w:rPr>
        <w:t>дошкольной образовательной организации</w:t>
      </w:r>
    </w:p>
    <w:p w14:paraId="7A39E02B" w14:textId="77777777" w:rsidR="0088274D" w:rsidRPr="006B385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B3851">
        <w:rPr>
          <w:rFonts w:ascii="Times New Roman" w:eastAsia="Times New Roman" w:hAnsi="Times New Roman" w:cs="Times New Roman"/>
          <w:color w:val="auto"/>
          <w:lang w:eastAsia="en-US" w:bidi="en-US"/>
        </w:rPr>
        <w:t xml:space="preserve">Рабочая программа </w:t>
      </w:r>
      <w:r>
        <w:rPr>
          <w:rFonts w:ascii="Times New Roman" w:eastAsia="Times New Roman" w:hAnsi="Times New Roman" w:cs="Times New Roman"/>
          <w:color w:val="auto"/>
          <w:lang w:eastAsia="en-US" w:bidi="en-US"/>
        </w:rPr>
        <w:t>профессионального модуля</w:t>
      </w:r>
      <w:r w:rsidRPr="006B3851">
        <w:rPr>
          <w:rFonts w:ascii="Times New Roman" w:eastAsia="Times New Roman" w:hAnsi="Times New Roman" w:cs="Times New Roman"/>
          <w:color w:val="auto"/>
          <w:lang w:eastAsia="en-US" w:bidi="en-US"/>
        </w:rPr>
        <w:t xml:space="preserve"> разработана на основе Федерального государственного образовательного стандарта по специальности 44.02.01 Дошкольное образование.</w:t>
      </w:r>
    </w:p>
    <w:p w14:paraId="1959D785"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6ADD392"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759A621A"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В результате изучения профессионального модуля обучающийся должен:</w:t>
      </w:r>
    </w:p>
    <w:p w14:paraId="3EB26606"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5D00C148"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0A101F">
        <w:rPr>
          <w:rFonts w:ascii="Times New Roman" w:eastAsia="Times New Roman" w:hAnsi="Times New Roman" w:cs="Times New Roman"/>
          <w:iCs/>
          <w:color w:val="auto"/>
          <w:lang w:eastAsia="en-US" w:bidi="en-US"/>
        </w:rPr>
        <w:t>- планирования и реализации профессиональной деятельности по организации различных видов деятельности и общение детей раннего и дошкольного возраста в течение дня, в соответствии с требованиями ФГОС ДО, вариативной примерной образовательной программой дошкольного образования;</w:t>
      </w:r>
    </w:p>
    <w:p w14:paraId="0103BD7A"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0A101F">
        <w:rPr>
          <w:rFonts w:ascii="Times New Roman" w:eastAsia="Times New Roman" w:hAnsi="Times New Roman" w:cs="Times New Roman"/>
          <w:iCs/>
          <w:color w:val="auto"/>
          <w:lang w:eastAsia="en-US" w:bidi="en-US"/>
        </w:rPr>
        <w:t xml:space="preserve">- составление конспектов (технологических карт) организации различных видов деятельности и общение детей раннего и дошкольного возраста в соответствии </w:t>
      </w:r>
    </w:p>
    <w:p w14:paraId="0788AE64"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0A101F">
        <w:rPr>
          <w:rFonts w:ascii="Times New Roman" w:eastAsia="Times New Roman" w:hAnsi="Times New Roman" w:cs="Times New Roman"/>
          <w:iCs/>
          <w:color w:val="auto"/>
          <w:lang w:eastAsia="en-US" w:bidi="en-US"/>
        </w:rPr>
        <w:t>с содержанием образовательных областей;</w:t>
      </w:r>
    </w:p>
    <w:p w14:paraId="2196E73B"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0A101F">
        <w:rPr>
          <w:rFonts w:ascii="Times New Roman" w:eastAsia="Times New Roman" w:hAnsi="Times New Roman" w:cs="Times New Roman"/>
          <w:iCs/>
          <w:color w:val="auto"/>
          <w:lang w:eastAsia="en-US" w:bidi="en-US"/>
        </w:rPr>
        <w:t xml:space="preserve">- участие в планировании и корректировке образовательных задач (совместно </w:t>
      </w:r>
    </w:p>
    <w:p w14:paraId="35318A8E"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0A101F">
        <w:rPr>
          <w:rFonts w:ascii="Times New Roman" w:eastAsia="Times New Roman" w:hAnsi="Times New Roman" w:cs="Times New Roman"/>
          <w:iCs/>
          <w:color w:val="auto"/>
          <w:lang w:eastAsia="en-US" w:bidi="en-US"/>
        </w:rPr>
        <w:t>с психологом и другими специалистами) в процессе организации различных видов деятельности и общения детей раннего и дошкольного возраста по результатам диагностики с учетом индивидуальных особенностей развития каждого ребенка;</w:t>
      </w:r>
    </w:p>
    <w:p w14:paraId="489D29B0"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0A101F">
        <w:rPr>
          <w:rFonts w:ascii="Times New Roman" w:eastAsia="Times New Roman" w:hAnsi="Times New Roman" w:cs="Times New Roman"/>
          <w:iCs/>
          <w:color w:val="auto"/>
          <w:lang w:eastAsia="en-US" w:bidi="en-US"/>
        </w:rPr>
        <w:t xml:space="preserve">- организации и проведения различных видов деятельности (игры, посильный труд, самообслуживание, рисование, лепку, аппликацию, конструирование) </w:t>
      </w:r>
    </w:p>
    <w:p w14:paraId="50551AB1"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0A101F">
        <w:rPr>
          <w:rFonts w:ascii="Times New Roman" w:eastAsia="Times New Roman" w:hAnsi="Times New Roman" w:cs="Times New Roman"/>
          <w:iCs/>
          <w:color w:val="auto"/>
          <w:lang w:eastAsia="en-US" w:bidi="en-US"/>
        </w:rPr>
        <w:t xml:space="preserve">и общения детей раннего и дошкольного возраста в соответствии с примерной образовательной программой дошкольного образования; </w:t>
      </w:r>
    </w:p>
    <w:p w14:paraId="6BEDE10C"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0A101F">
        <w:rPr>
          <w:rFonts w:ascii="Times New Roman" w:eastAsia="Times New Roman" w:hAnsi="Times New Roman" w:cs="Times New Roman"/>
          <w:iCs/>
          <w:color w:val="auto"/>
          <w:lang w:eastAsia="en-US" w:bidi="en-US"/>
        </w:rPr>
        <w:t xml:space="preserve">- ведения документации в бумажном и электронном виде, обеспечивающей организацию различных видов деятельности детей раннего и дошкольного возраста; </w:t>
      </w:r>
    </w:p>
    <w:p w14:paraId="1FDF8704"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0A101F">
        <w:rPr>
          <w:rFonts w:ascii="Times New Roman" w:eastAsia="Times New Roman" w:hAnsi="Times New Roman" w:cs="Times New Roman"/>
          <w:iCs/>
          <w:color w:val="auto"/>
          <w:lang w:eastAsia="en-US" w:bidi="en-US"/>
        </w:rPr>
        <w:t>- реализации педагогических рекомендаций специалистов (психолога, логопеда, дефектолога и др.) в процессе организации различных видов деятельности детей, испытывающих трудности в освоении примерной образовательной программы дошкольного образования, а также детей с особыми образовательными потребностями;</w:t>
      </w:r>
    </w:p>
    <w:p w14:paraId="5D4B6F74"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0A101F">
        <w:rPr>
          <w:rFonts w:ascii="Times New Roman" w:eastAsia="Times New Roman" w:hAnsi="Times New Roman" w:cs="Times New Roman"/>
          <w:iCs/>
          <w:color w:val="auto"/>
          <w:lang w:eastAsia="en-US" w:bidi="en-US"/>
        </w:rPr>
        <w:t>- организации и проведения досуговых мероприятий детей раннего и дошкольного возраста в соответствии с примерной образовательной программой дошкольного образования;</w:t>
      </w:r>
    </w:p>
    <w:p w14:paraId="31FFAE87"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0A101F">
        <w:rPr>
          <w:rFonts w:ascii="Times New Roman" w:eastAsia="Times New Roman" w:hAnsi="Times New Roman" w:cs="Times New Roman"/>
          <w:iCs/>
          <w:color w:val="auto"/>
          <w:lang w:eastAsia="en-US" w:bidi="en-US"/>
        </w:rPr>
        <w:t>-применения диагностических методик для определения уровня сформированности умений и развития творческих способностей детей раннего и дошкольного возраста процессе организации различных видов деятельности и общения;</w:t>
      </w:r>
    </w:p>
    <w:p w14:paraId="38D72E69"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0A101F">
        <w:rPr>
          <w:rFonts w:ascii="Times New Roman" w:eastAsia="Times New Roman" w:hAnsi="Times New Roman" w:cs="Times New Roman"/>
          <w:iCs/>
          <w:color w:val="auto"/>
          <w:lang w:eastAsia="en-US" w:bidi="en-US"/>
        </w:rPr>
        <w:t xml:space="preserve">- осуществления педагогического наблюдения за развитием детей раннего и дошкольного возраста в процессе организации различных видов деятельности </w:t>
      </w:r>
    </w:p>
    <w:p w14:paraId="321C42EB"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0A101F">
        <w:rPr>
          <w:rFonts w:ascii="Times New Roman" w:eastAsia="Times New Roman" w:hAnsi="Times New Roman" w:cs="Times New Roman"/>
          <w:iCs/>
          <w:color w:val="auto"/>
          <w:lang w:eastAsia="en-US" w:bidi="en-US"/>
        </w:rPr>
        <w:t>и общения детей раннего и дошкольного возраста, анализе результатов развития и соотнесении их с общими целевыми ориентирами;</w:t>
      </w:r>
    </w:p>
    <w:p w14:paraId="014003DF"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0A101F">
        <w:rPr>
          <w:rFonts w:ascii="Times New Roman" w:eastAsia="Times New Roman" w:hAnsi="Times New Roman" w:cs="Times New Roman"/>
          <w:iCs/>
          <w:color w:val="auto"/>
          <w:lang w:eastAsia="en-US" w:bidi="en-US"/>
        </w:rPr>
        <w:t>- анализа развивающей предметно-пространственной среды (РППС),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p w14:paraId="0FE134F7"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0A101F">
        <w:rPr>
          <w:rFonts w:ascii="Times New Roman" w:eastAsia="Times New Roman" w:hAnsi="Times New Roman" w:cs="Times New Roman"/>
          <w:iCs/>
          <w:color w:val="auto"/>
          <w:lang w:eastAsia="en-US" w:bidi="en-US"/>
        </w:rPr>
        <w:t>- формирования РППС,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p w14:paraId="4DB9AEFD"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iCs/>
          <w:color w:val="auto"/>
          <w:lang w:eastAsia="en-US" w:bidi="en-US"/>
        </w:rPr>
      </w:pPr>
      <w:r w:rsidRPr="000A101F">
        <w:rPr>
          <w:rFonts w:ascii="Times New Roman" w:eastAsia="Times New Roman" w:hAnsi="Times New Roman" w:cs="Times New Roman"/>
          <w:iCs/>
          <w:color w:val="auto"/>
          <w:lang w:eastAsia="en-US" w:bidi="en-US"/>
        </w:rPr>
        <w:t>уметь:</w:t>
      </w:r>
    </w:p>
    <w:p w14:paraId="677AFB48"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 планировать различные виды деятельности и общение детей раннего </w:t>
      </w:r>
    </w:p>
    <w:p w14:paraId="7406F9BB"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и дошкольного возраста в течение дня;</w:t>
      </w:r>
    </w:p>
    <w:p w14:paraId="4AA76F72"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 определять цели и задачи организации различных видов деятельности и общения детей раннего и дошкольного возраста с учетом структуры и методических требований; </w:t>
      </w:r>
    </w:p>
    <w:p w14:paraId="146B53A4"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 понимать документацию и выполнять рекомендации специалистов (психологов и т.д.), использовать полученную информацию для организации различных видов деятельности и общения детей раннего и дошкольного возраста в течение дня; </w:t>
      </w:r>
    </w:p>
    <w:p w14:paraId="74746B47"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 использовать разнообразные методы, формы и средства организации различных видов деятельности (игры, посильный труд, самообслуживание, рисование, лепку, аппликацию, конструирование) и общения детей раннего и дошкольного возраста, осуществлять анализ проведения различных видов деятельности; </w:t>
      </w:r>
    </w:p>
    <w:p w14:paraId="3144858B"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 разрабатывать и оформлять документацию, обеспечивающую организацию различных </w:t>
      </w:r>
      <w:r w:rsidRPr="000A101F">
        <w:rPr>
          <w:rFonts w:ascii="Times New Roman" w:eastAsia="Times New Roman" w:hAnsi="Times New Roman" w:cs="Times New Roman"/>
          <w:bCs/>
          <w:color w:val="auto"/>
          <w:lang w:eastAsia="en-US" w:bidi="en-US"/>
        </w:rPr>
        <w:lastRenderedPageBreak/>
        <w:t xml:space="preserve">видов деятельности детей раннего и дошкольного возраста; </w:t>
      </w:r>
    </w:p>
    <w:p w14:paraId="2CC3FDFD"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 понимать документацию специалистов (психологов, дефектологов, логопедов </w:t>
      </w:r>
    </w:p>
    <w:p w14:paraId="75F39A3D"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и т.д.), использовать полученную информацию для организации различных видов деятельности детей раннего и дошкольного возраста;</w:t>
      </w:r>
    </w:p>
    <w:p w14:paraId="1D71135E"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использовать разнообразные методы, формы и средства организации и проведения праздников и развлечений детей раннего и дошкольного возраста;</w:t>
      </w:r>
    </w:p>
    <w:p w14:paraId="1600C4B5"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-осуществлять подбор диагностических методик для определения уровня сформированности умений и развития творческих способностей детей раннего и дошкольного возраста процессе организации различных видов деятельности и общения;</w:t>
      </w:r>
    </w:p>
    <w:p w14:paraId="36871923"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 осуществлять педагогическое наблюдение за развитием детей раннего и дошкольного возраста в процессе организации различных видов деятельности </w:t>
      </w:r>
    </w:p>
    <w:p w14:paraId="77DC3532"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и общения, анализировать результаты развития и соотносить их с общими целевыми ориентирами;</w:t>
      </w:r>
    </w:p>
    <w:p w14:paraId="55F1A511"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 описывать основные компоненты, характеризующие РППС, созданную в групповой комнате ДОО, позволяющую обеспечить совместную деятельность детей </w:t>
      </w:r>
    </w:p>
    <w:p w14:paraId="32565837"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и взрослых в различных видах деятельности, общение детей раннего и дошкольного возраста и возможность для уединения; </w:t>
      </w:r>
    </w:p>
    <w:p w14:paraId="3583040F"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 оценивать оснащенность РППС в соответствии с требованиями; </w:t>
      </w:r>
    </w:p>
    <w:p w14:paraId="7E3F7143"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 оценивать степень безопасности и психологического комфорта РППС; </w:t>
      </w:r>
    </w:p>
    <w:p w14:paraId="62E911EC"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-оценивать возможности трансформации пространства в групповой комнате ДОО в зависимости от вида деятельности, целей, задач, планируемых результатов;</w:t>
      </w:r>
    </w:p>
    <w:p w14:paraId="22616ADF"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оценивать степень отражения в РППС интеграции образовательных областей «социально-коммуникативное развитие», «речевое развитие», «художественно-эстетическое развитие;</w:t>
      </w:r>
    </w:p>
    <w:p w14:paraId="0E4DA237"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преобразовывать предметно-пространственную среду, позволяющую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p w14:paraId="5354CA1B"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76DA5B80"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виды планирования, содержание и методические требования к планированию процесса организации различных видов деятельности и общение детей раннего и дошкольного возраста;</w:t>
      </w:r>
    </w:p>
    <w:p w14:paraId="31F53AB5"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содержание вариативных примерных образовательных программ дошкольного образования по образовательной области «Социально-коммуникативное развитие», «Художественно-эстетическое развитие», «Речевое развитие»;</w:t>
      </w:r>
    </w:p>
    <w:p w14:paraId="27D9F950"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методические требования к составлению конспектов (технологических карт);</w:t>
      </w:r>
    </w:p>
    <w:p w14:paraId="703E3772"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методику применения педагогических рекомендаций специалистов (психолога, логопеда, дефектолога и др.) в процессе организации различных видов деятельности и общение детей раннего и дошкольного возраста;</w:t>
      </w:r>
    </w:p>
    <w:p w14:paraId="1DE1F1E6"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 методику организации, проведения и анализа различных видов деятельности (игры, посильный труд, самообслуживание, рисование, лепку, аппликацию, конструирование) и общения детей раннего и дошкольного возраста; </w:t>
      </w:r>
    </w:p>
    <w:p w14:paraId="0009C42C"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требования к структуре, содержанию и оформлению документации, обеспечивающей организацию различных видов деятельности детей раннего и дошкольного возраста;</w:t>
      </w:r>
    </w:p>
    <w:p w14:paraId="11B787A1"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методику применения педагогических рекомендаций специалистов (психолога, логопеда, дефектолога и др.) в процессе организации различных видов деятельности детей, испытывающих трудности в освоении примерной образовательной программы дошкольного образования, а также детей с особыми образовательными потребностями;</w:t>
      </w:r>
    </w:p>
    <w:p w14:paraId="48DAF572"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методику организации, проведения и анализа праздников и развлечений детей раннего и дошкольного возраста;</w:t>
      </w:r>
    </w:p>
    <w:p w14:paraId="1306E243"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общие закономерности развития ребенка в раннем и дошкольном возрасте;</w:t>
      </w:r>
    </w:p>
    <w:p w14:paraId="0A22EF6C"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 методы наблюдения и диагностики сформированности умений и развития творческих способностей детей раннего и дошкольного возраста процессе организации различных </w:t>
      </w:r>
      <w:r w:rsidRPr="000A101F">
        <w:rPr>
          <w:rFonts w:ascii="Times New Roman" w:eastAsia="Times New Roman" w:hAnsi="Times New Roman" w:cs="Times New Roman"/>
          <w:bCs/>
          <w:color w:val="auto"/>
          <w:lang w:eastAsia="en-US" w:bidi="en-US"/>
        </w:rPr>
        <w:lastRenderedPageBreak/>
        <w:t>видов деятельности и общения;.</w:t>
      </w:r>
    </w:p>
    <w:p w14:paraId="7947B5DB"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xml:space="preserve">- характеристику основных компонентов РППС (насыщенность среды, трансформируемость пространства, полифункциональность материалов, вариативность, доступность, безопасность) создаваемой в групповой комнате ДОО, позволяющую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 </w:t>
      </w:r>
    </w:p>
    <w:p w14:paraId="4F189888"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bCs/>
          <w:color w:val="auto"/>
          <w:lang w:eastAsia="en-US" w:bidi="en-US"/>
        </w:rPr>
      </w:pPr>
      <w:r w:rsidRPr="000A101F">
        <w:rPr>
          <w:rFonts w:ascii="Times New Roman" w:eastAsia="Times New Roman" w:hAnsi="Times New Roman" w:cs="Times New Roman"/>
          <w:bCs/>
          <w:color w:val="auto"/>
          <w:lang w:eastAsia="en-US" w:bidi="en-US"/>
        </w:rPr>
        <w:t>- требования к развивающей предметно-пространственной среде,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p w14:paraId="7DA06A8D" w14:textId="77777777" w:rsidR="0088274D" w:rsidRPr="001F02DB"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0E249890"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ОК 01</w:t>
      </w:r>
      <w:r w:rsidRPr="000A101F">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2CFD912C"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ОК 02</w:t>
      </w:r>
      <w:r w:rsidRPr="000A101F">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6B71C0E"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ОК 04</w:t>
      </w:r>
      <w:r w:rsidRPr="000A101F">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09BBFB1D"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ОК 05</w:t>
      </w:r>
      <w:r w:rsidRPr="000A101F">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B9D3997"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ОК 06</w:t>
      </w:r>
      <w:r w:rsidRPr="000A101F">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9B71638"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ОК 07</w:t>
      </w:r>
      <w:r w:rsidRPr="000A101F">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FDC3D4E"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ОК 08</w:t>
      </w:r>
      <w:r w:rsidRPr="000A101F">
        <w:rPr>
          <w:rFonts w:ascii="Times New Roman" w:eastAsia="Times New Roman" w:hAnsi="Times New Roman" w:cs="Times New Roman"/>
          <w:color w:val="auto"/>
          <w:lang w:eastAsia="en-US" w:bidi="en-U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F28C6CE"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ОК 09</w:t>
      </w:r>
      <w:r w:rsidRPr="000A101F">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0A5FB537"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ПК 2.1</w:t>
      </w:r>
      <w:r w:rsidRPr="000A101F">
        <w:rPr>
          <w:rFonts w:ascii="Times New Roman" w:eastAsia="Times New Roman" w:hAnsi="Times New Roman" w:cs="Times New Roman"/>
          <w:color w:val="auto"/>
          <w:lang w:eastAsia="en-US" w:bidi="en-US"/>
        </w:rPr>
        <w:tab/>
        <w:t>Организовывать различные виды деятельности (предметная; игровая; трудовая; познавательная, исследовательская и проектная деятельности; художественно-творческая; продуктивная деятельность и др.) и общение детей раннего и дошкольного возраста.</w:t>
      </w:r>
    </w:p>
    <w:p w14:paraId="14B7B382"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ПК 2.2</w:t>
      </w:r>
      <w:r w:rsidRPr="000A101F">
        <w:rPr>
          <w:rFonts w:ascii="Times New Roman" w:eastAsia="Times New Roman" w:hAnsi="Times New Roman" w:cs="Times New Roman"/>
          <w:color w:val="auto"/>
          <w:lang w:eastAsia="en-US" w:bidi="en-US"/>
        </w:rPr>
        <w:tab/>
        <w:t>Создавать развивающую предметно-пространственную среду для организации различных видов деятельности и общения детей раннего и дошкольного возраста, в том числе детей с ограниченными возможностями здоровья.</w:t>
      </w:r>
    </w:p>
    <w:p w14:paraId="666E425D"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ПК 2.3</w:t>
      </w:r>
      <w:r w:rsidRPr="000A101F">
        <w:rPr>
          <w:rFonts w:ascii="Times New Roman" w:eastAsia="Times New Roman" w:hAnsi="Times New Roman" w:cs="Times New Roman"/>
          <w:color w:val="auto"/>
          <w:lang w:eastAsia="en-US" w:bidi="en-US"/>
        </w:rPr>
        <w:tab/>
        <w:t>Проводить педагогический мониторинг процесса организации и результатов освоения детьми раннего и дошкольного возраста различных видов деятельности и общения.</w:t>
      </w:r>
    </w:p>
    <w:p w14:paraId="2EF4D635" w14:textId="77777777" w:rsidR="0088274D" w:rsidRPr="000A101F"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0A101F">
        <w:rPr>
          <w:rFonts w:ascii="Times New Roman" w:eastAsia="Times New Roman" w:hAnsi="Times New Roman" w:cs="Times New Roman"/>
          <w:color w:val="auto"/>
          <w:lang w:eastAsia="en-US" w:bidi="en-US"/>
        </w:rPr>
        <w:t>ПК 2.4</w:t>
      </w:r>
      <w:r w:rsidRPr="000A101F">
        <w:rPr>
          <w:rFonts w:ascii="Times New Roman" w:eastAsia="Times New Roman" w:hAnsi="Times New Roman" w:cs="Times New Roman"/>
          <w:color w:val="auto"/>
          <w:lang w:eastAsia="en-US" w:bidi="en-US"/>
        </w:rPr>
        <w:tab/>
        <w:t>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w:t>
      </w:r>
    </w:p>
    <w:p w14:paraId="01CA82BA"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258F4">
        <w:rPr>
          <w:rFonts w:ascii="Times New Roman" w:eastAsia="Times New Roman" w:hAnsi="Times New Roman" w:cs="Times New Roman"/>
          <w:b/>
          <w:bCs/>
          <w:color w:val="auto"/>
          <w:lang w:eastAsia="en-US" w:bidi="en-US"/>
        </w:rPr>
        <w:t>АННОТАЦИЯ ПРОГРАММЫ ПРОФЕССИОНАЛЬНОГО МОДУЛЯ</w:t>
      </w:r>
    </w:p>
    <w:p w14:paraId="5105DA62"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258F4">
        <w:rPr>
          <w:rFonts w:ascii="Times New Roman" w:eastAsia="Times New Roman" w:hAnsi="Times New Roman" w:cs="Times New Roman"/>
          <w:b/>
          <w:bCs/>
          <w:color w:val="auto"/>
          <w:lang w:eastAsia="en-US" w:bidi="en-US"/>
        </w:rPr>
        <w:t>ПМ.0</w:t>
      </w:r>
      <w:r>
        <w:rPr>
          <w:rFonts w:ascii="Times New Roman" w:eastAsia="Times New Roman" w:hAnsi="Times New Roman" w:cs="Times New Roman"/>
          <w:b/>
          <w:bCs/>
          <w:color w:val="auto"/>
          <w:lang w:eastAsia="en-US" w:bidi="en-US"/>
        </w:rPr>
        <w:t>3</w:t>
      </w:r>
    </w:p>
    <w:p w14:paraId="6897C003"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AC6459">
        <w:rPr>
          <w:rFonts w:ascii="Times New Roman" w:eastAsia="Times New Roman" w:hAnsi="Times New Roman" w:cs="Times New Roman"/>
          <w:b/>
          <w:bCs/>
          <w:color w:val="auto"/>
          <w:lang w:eastAsia="en-US" w:bidi="en-US"/>
        </w:rPr>
        <w:t>Организация процесса обучения по основным общеобразовательным программам дошкольного образования</w:t>
      </w:r>
    </w:p>
    <w:p w14:paraId="20AE1ED7" w14:textId="77777777" w:rsidR="0088274D" w:rsidRPr="00880D6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80D60">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44.02.01 Дошкольное образование.</w:t>
      </w:r>
    </w:p>
    <w:p w14:paraId="52E1D939"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 xml:space="preserve">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w:t>
      </w:r>
      <w:r w:rsidRPr="006258F4">
        <w:rPr>
          <w:rFonts w:ascii="Times New Roman" w:eastAsia="Times New Roman" w:hAnsi="Times New Roman" w:cs="Times New Roman"/>
          <w:color w:val="auto"/>
          <w:lang w:eastAsia="en-US" w:bidi="en-US"/>
        </w:rPr>
        <w:lastRenderedPageBreak/>
        <w:t>среднего общего образования, при подготовке специалистов среднего звена.</w:t>
      </w:r>
    </w:p>
    <w:p w14:paraId="3D57459C"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58164CB5"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6A89B031"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владеть навыками:</w:t>
      </w:r>
    </w:p>
    <w:p w14:paraId="3F392BFB"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анализа программных документов в области познавательного и речевого развития детей раннего и дошкольного возраста по образовательным областям «Познавательное развитие» и «Речевое развитие»;</w:t>
      </w:r>
    </w:p>
    <w:p w14:paraId="0F591068"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профессионально-значимые компетенции, необходимые для организации процесса обучения детей раннего и дошкольного возраста с учетом возрастных и индивидуальных особенностей их развития;</w:t>
      </w:r>
    </w:p>
    <w:p w14:paraId="66D71F8D"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планирования и реализации профессиональной деятельности по обучению детей раннего и дошкольного возраста в соответствии с требованиями федерального государственного образовательного стандарта дошкольного образования и вариативной примерной образовательной программы дошкольного образования;</w:t>
      </w:r>
    </w:p>
    <w:p w14:paraId="65E23FC8"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активное использование недирективной помощи и поддержки детской инициативы и самостоятельности при организации обучения детей раннего и дошкольного возраста;</w:t>
      </w:r>
    </w:p>
    <w:p w14:paraId="33B5DA83"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 xml:space="preserve">организации образовательного процесса на основе непосредственного общения с каждым ребенком с учетом его особых образовательных потребностей; </w:t>
      </w:r>
    </w:p>
    <w:p w14:paraId="628C9AEB"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участия в планировании и корректировке образовательных задач (совместно с психологом и другими специалистами) в области обучения детей раннего и дошкольного возраста по результатам мониторинга с учетом индивидуальных особенностей развития каждого ребенка;</w:t>
      </w:r>
    </w:p>
    <w:p w14:paraId="47202693"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реализации педагогических рекомендаций специалистов (психолога, логопеда, дефектолога и др.) в процессе обучения детей, испытывающих трудности в освоении вариативной примерной образовательной программы дошкольного образования, а также детей с особыми образовательными потребностями;</w:t>
      </w:r>
    </w:p>
    <w:p w14:paraId="3774C340"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организации обучения детей раннего и дошкольного возраста в условиях инклюзивного образования;</w:t>
      </w:r>
    </w:p>
    <w:p w14:paraId="15732CAB"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ведения документации, обеспечивающую организацию обучения детей раннего и дошкольного возраста, в бумажном и электронном виде;</w:t>
      </w:r>
    </w:p>
    <w:p w14:paraId="7E855B5B"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участия в разработке и реализации образовательной программы организации обучения по образовательным областям «Познавательное развитие» и «Речевое развитие».</w:t>
      </w:r>
    </w:p>
    <w:p w14:paraId="5D0EBDF3"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осуществления педагогического наблюдения за развитием воспитанника в процессе обучения, анализа результатов развития и соотнесения их с общими целевыми ориентирами;</w:t>
      </w:r>
    </w:p>
    <w:p w14:paraId="1999F1EA"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проведения диагностики и оценки результатов обучения, развития и воспитания дошкольников на занятиях с учетом возрастных и индивидуальных особенностей;</w:t>
      </w:r>
    </w:p>
    <w:p w14:paraId="41E2614B"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 xml:space="preserve">проведения педагогической диагностики (мониторинга), позволяющей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«Познавательное развитие» и «Речевое развитие»; </w:t>
      </w:r>
    </w:p>
    <w:p w14:paraId="24BB586F"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составления психолого-педагогической характеристики ребенка;</w:t>
      </w:r>
    </w:p>
    <w:p w14:paraId="423C5A2A"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формирования психологической готовности ребенка к школьному обучению;</w:t>
      </w:r>
    </w:p>
    <w:p w14:paraId="205BCDCF"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создания в процессе обучения позитивного психологического климата в группе и условий для доброжелательных отношений между детьми, в том числе принадлежащими к разным национально-культурным, религиозным общностям и социальным слоям, а также с различными (в том числе ограниченными) возможностями здоровья;</w:t>
      </w:r>
    </w:p>
    <w:p w14:paraId="7CF33BC9"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участия в формировании развивающей предметно-пространственной среды, позволяющей организовать обучение детей раннего и дошкольного возраста в соответствии со спецификой вариативной примерной образовательной программы дошкольного образования;</w:t>
      </w:r>
    </w:p>
    <w:p w14:paraId="1A499A10"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 xml:space="preserve">разработки сценариев организации и проведения праздников и развлечений для детей </w:t>
      </w:r>
      <w:r w:rsidRPr="00AC6459">
        <w:rPr>
          <w:rFonts w:ascii="Times New Roman" w:eastAsia="Times New Roman" w:hAnsi="Times New Roman" w:cs="Times New Roman"/>
          <w:color w:val="auto"/>
          <w:lang w:eastAsia="en-US" w:bidi="en-US"/>
        </w:rPr>
        <w:lastRenderedPageBreak/>
        <w:t>раннего и дошкольного возраста;</w:t>
      </w:r>
    </w:p>
    <w:p w14:paraId="14A81E06"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анализа и самоанализа процесса и результатов организации различных видов деятельности и общения детей, их обсуждения в диалоге с сокурсниками, руководителем педагогической практики, воспитателем;</w:t>
      </w:r>
    </w:p>
    <w:p w14:paraId="1094873A"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определения цели и задач, планирования и проведения групповых и индивидуальных занятий с детьми дошкольного возраста;</w:t>
      </w:r>
    </w:p>
    <w:p w14:paraId="2D1474A5"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развития творческих способностей, мелкой моторики у дошкольников;</w:t>
      </w:r>
    </w:p>
    <w:p w14:paraId="04CB96BE"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анализа и самоанализа процесса и результатов проведения различных видов занятий (экскурсий, наблюдений), обсуждения отдельных занятий в диалоге с сокурсниками, руководителем педагогической практики, воспитателем</w:t>
      </w:r>
    </w:p>
    <w:p w14:paraId="11629E5D"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уметь:</w:t>
      </w:r>
    </w:p>
    <w:p w14:paraId="0F621720"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анализировать программные документы в области обучения детей раннего и дошкольного возраста по образовательной области «Познавательное развитие» и «Речевое развитие»;</w:t>
      </w:r>
    </w:p>
    <w:p w14:paraId="411DE916"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3383CF41"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применять методы познавательного и личностного развития детей раннего и дошкольного возраста в соответствии с вариативной примерной образовательной программой дошкольного образования;</w:t>
      </w:r>
    </w:p>
    <w:p w14:paraId="62B2B76B"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находить ценностный аспект учебного знания и информации, обеспечивать его понимание и переживание детьми раннего и дошкольного возраста;</w:t>
      </w:r>
    </w:p>
    <w:p w14:paraId="7D3376A8"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управлять группами детей раннего и дошкольного возраста с целью вовлечения воспитанников в процесс обучения, мотивируя их деятельность;</w:t>
      </w:r>
    </w:p>
    <w:p w14:paraId="3A5C15B9"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владеть методами организации и проведения мероприятий за пределами территории образовательной организации (экскурсий, походов, экспедиций и т.п.);</w:t>
      </w:r>
    </w:p>
    <w:p w14:paraId="79BA3C6F"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понимать документацию специалистов (психологов, дефектологов, логопедов и т.д.), использовать полученную информацию для организации обучения по вариативной примерной образовательной программе дошкольного образования;</w:t>
      </w:r>
    </w:p>
    <w:p w14:paraId="78AD738B"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разрабатывать и реализовывать индивидуальные образовательные маршруты, индивидуальные программы развития и индивидуально-ориентированные образовательные программы с учетом личностных и возрастных особенностей детей в процессе организации обучения;</w:t>
      </w:r>
    </w:p>
    <w:p w14:paraId="31369A33"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использовать и апробировать специальные подходы к обучению в целях включения в образовательный процесс всех воспитанников, в том числе с особыми потребностями в образовании: детей, проявивших выдающиеся способности; детей, для которых русский язык не является родным; детей с ограниченными возможностями здоровья;</w:t>
      </w:r>
    </w:p>
    <w:p w14:paraId="16C6765D"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планировать и организовать процесс обучения детей раннего и дошкольного возраста, в том числе в условиях инклюзивного образования;</w:t>
      </w:r>
    </w:p>
    <w:p w14:paraId="56B78D79"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 xml:space="preserve">владеть ИКТ-компетентностями, необходимыми и достаточными для планирования, реализации и оценки организации процесса обучения детей раннего и дошкольного возраста; </w:t>
      </w:r>
    </w:p>
    <w:p w14:paraId="5ABB43EE"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соблюдать правовые, нравственные и этические нормы, требования профессиональной этики в процессе обучения детей раннего и дошкольного возраста;</w:t>
      </w:r>
    </w:p>
    <w:p w14:paraId="5D29EDA8"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разрабатывать и оформлять документацию, обеспечивающую организацию обучения детей раннего и дошкольного возраста;</w:t>
      </w:r>
    </w:p>
    <w:p w14:paraId="2C8F2AF6"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осуществлять педагогическое наблюдение за развитием воспитанника в процессе обучения, анализировать результаты развития и соотносить их с общими целевыми ориентирами;</w:t>
      </w:r>
    </w:p>
    <w:p w14:paraId="0B6FEC8C"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 xml:space="preserve">проводить педагогическую диагностику (мониторинг), позволяющую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«Познавательное развитие» и «Речевое развитие»; </w:t>
      </w:r>
    </w:p>
    <w:p w14:paraId="5FD26DC8"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lastRenderedPageBreak/>
        <w:t xml:space="preserve">владеть профессиональной установкой на оказание помощи любому ребенку в процессе организации обучения вне зависимости от его реальных возможностей, особенностей </w:t>
      </w:r>
    </w:p>
    <w:p w14:paraId="26CA70F8"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в поведении, состояния психического и физического здоровья;</w:t>
      </w:r>
    </w:p>
    <w:p w14:paraId="3F5C8F5E"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использовать в практике организации процесса обучения детей раннего и дошкольного возраста психологические подходы: культурно-исторический, деятельностный и развивающий;</w:t>
      </w:r>
    </w:p>
    <w:p w14:paraId="5CF4E89B"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осуществлять (совместно с психологом и другими специалистами) психолого-педагогическое сопровождение вариативной примерной образовательной программы дошкольного образования в части организации обучения детей раннего и дошкольного возраста;</w:t>
      </w:r>
    </w:p>
    <w:p w14:paraId="3A8C6BE2"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 xml:space="preserve">участвовать в формировании развивающей предметно-пространственной среды, позволяющей организовать обучение детей раннего и дошкольного возраста в соответствии </w:t>
      </w:r>
    </w:p>
    <w:p w14:paraId="38139452"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со спецификой вариативной примерной образовательной программы дошкольного образования;</w:t>
      </w:r>
    </w:p>
    <w:p w14:paraId="622DD1BF"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определять цели и задачи обучения, воспитания и развития дошкольников с учетом особенностей возраста;</w:t>
      </w:r>
    </w:p>
    <w:p w14:paraId="12D482ED"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использовать разнообразные методы, формы и средства организации деятельности детей на занятиях;</w:t>
      </w:r>
    </w:p>
    <w:p w14:paraId="7DAF7F35"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использовать технические средства обучения (ТСО) в образовательном процессе;</w:t>
      </w:r>
    </w:p>
    <w:p w14:paraId="50B00E89"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выразительно читать литературные тексты;</w:t>
      </w:r>
    </w:p>
    <w:p w14:paraId="0D2A8865"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отбирать средства определения результатов обучения, интерпретировать результаты диагностики;</w:t>
      </w:r>
    </w:p>
    <w:p w14:paraId="33BF5060"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анализировать занятия, наблюдения, экскурсии;</w:t>
      </w:r>
      <w:r w:rsidRPr="00AC6459">
        <w:rPr>
          <w:rFonts w:ascii="Times New Roman" w:eastAsia="Times New Roman" w:hAnsi="Times New Roman" w:cs="Times New Roman"/>
          <w:color w:val="auto"/>
          <w:lang w:eastAsia="en-US" w:bidi="en-US"/>
        </w:rPr>
        <w:tab/>
      </w:r>
    </w:p>
    <w:p w14:paraId="4D7B49DE"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осуществлять самоанализ, самоконтроль при проведении занятий, наблюдений и экскурсий;</w:t>
      </w:r>
    </w:p>
    <w:p w14:paraId="0DCD9F12"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выразительно читать, исполнять (наизусть) произведения различного жанра;</w:t>
      </w:r>
    </w:p>
    <w:p w14:paraId="245C2BB7"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подбирать произведения различных жанров для проведения режимных моментов;</w:t>
      </w:r>
    </w:p>
    <w:p w14:paraId="7F05CB77"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разрабатывать систему знаний и программное содержание речевого развития детей в работе с детской художественной литературой;</w:t>
      </w:r>
    </w:p>
    <w:p w14:paraId="1C5B9915"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разрабатывать и проводить беседы по художественному произведению;</w:t>
      </w:r>
    </w:p>
    <w:p w14:paraId="010C700F"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создавать творческо-исследовательские проекты по художественным произведениям;</w:t>
      </w:r>
    </w:p>
    <w:p w14:paraId="5533901E"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создавать презентации художественного произведения с использованием современных технологий (ИКТ, ТРИЗ, моделирование);</w:t>
      </w:r>
    </w:p>
    <w:p w14:paraId="362CB03B"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создавать и проводить дидактической игры по художественному произведению с использованием ИКТ</w:t>
      </w:r>
    </w:p>
    <w:p w14:paraId="6B71AADC"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знать:</w:t>
      </w:r>
    </w:p>
    <w:p w14:paraId="02B4BB8D"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приоритетные направления развития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федеральные государственные образовательные стандарты дошкольного и начального общего образования, законодательство о правах ребенка, трудовое законодательство;</w:t>
      </w:r>
    </w:p>
    <w:p w14:paraId="6A8BCCFD"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содержание вариативных примерных образовательных программ дошкольного образования по образовательным областям «Познавательное развитие» и «Речевое развитие»;</w:t>
      </w:r>
    </w:p>
    <w:p w14:paraId="1043EBAB"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историю, теорию, закономерности и принципы построения и функционирования образовательных систем, роль и место образования в жизни личности и общества;</w:t>
      </w:r>
    </w:p>
    <w:p w14:paraId="18B4BCDD"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основы теории познавательного развития детей раннего и дошкольного возраста;</w:t>
      </w:r>
    </w:p>
    <w:p w14:paraId="68BE3789"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специфику дошкольного образования в области обучения детей раннего и дошкольного возраста;</w:t>
      </w:r>
    </w:p>
    <w:p w14:paraId="64656706"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 xml:space="preserve">современные тенденции развития дошкольного образования в области организации </w:t>
      </w:r>
      <w:r w:rsidRPr="00AC6459">
        <w:rPr>
          <w:rFonts w:ascii="Times New Roman" w:eastAsia="Times New Roman" w:hAnsi="Times New Roman" w:cs="Times New Roman"/>
          <w:color w:val="auto"/>
          <w:lang w:eastAsia="en-US" w:bidi="en-US"/>
        </w:rPr>
        <w:lastRenderedPageBreak/>
        <w:t>обучения детей раннего и дошкольного возраста;</w:t>
      </w:r>
    </w:p>
    <w:p w14:paraId="212E2C5F"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особенности региональных условий, в которых реализуется используемая вариативная примерная образовательная программа дошкольного образования, для организации обучения детей раннего и дошкольного возраста;</w:t>
      </w:r>
    </w:p>
    <w:p w14:paraId="0368EE2A"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педагогические закономерности организации образовательного процесса;</w:t>
      </w:r>
    </w:p>
    <w:p w14:paraId="6B8576D4"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основные принципы деятельностного подхода, виды и приемы современных педагогических технологий;</w:t>
      </w:r>
    </w:p>
    <w:p w14:paraId="7A2C9E58"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пути достижения образовательных результатов и способы оценки результатов обучения;</w:t>
      </w:r>
    </w:p>
    <w:p w14:paraId="1CC39593"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классические системы дошкольного воспитания;</w:t>
      </w:r>
    </w:p>
    <w:p w14:paraId="164DE8C5"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научное представление о результатах образования, путях их достижения и способах оценки;</w:t>
      </w:r>
    </w:p>
    <w:p w14:paraId="45E7822B"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и экспедиций);</w:t>
      </w:r>
    </w:p>
    <w:p w14:paraId="5D7972BA"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алгоритм разработки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детей в процессе организации обучения;</w:t>
      </w:r>
    </w:p>
    <w:p w14:paraId="173331E0"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особенности организации обучения детей раннего и дошкольного возраста в условиях инклюзивного образования;</w:t>
      </w:r>
    </w:p>
    <w:p w14:paraId="220D0BDC"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 xml:space="preserve">методы педагогической диагностики (мониторинга) для оценки результатов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«Познавательное развитие» и «Речевое развитие»; </w:t>
      </w:r>
    </w:p>
    <w:p w14:paraId="698CB436"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требования к структуре, содержанию и оформлению документации, обеспечивающей организацию обучения детей раннего и дошкольного возраста;</w:t>
      </w:r>
    </w:p>
    <w:p w14:paraId="55EA6BC9"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основы психодиагностики и основные признаки отклонения в развитии детей;</w:t>
      </w:r>
    </w:p>
    <w:p w14:paraId="1D35D4A4"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основные закономерности возрастного развития, стадии и кризисы развития, социализации личности, индикаторы индивидуальных особенностей траекторий жизни, их возможные девиации, а также основы их психодиагностики;</w:t>
      </w:r>
    </w:p>
    <w:p w14:paraId="352B4A28"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законы развития личности и проявления личностных свойств, психологические законы периодизации и кризисов развития;</w:t>
      </w:r>
    </w:p>
    <w:p w14:paraId="58C8AB4F"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теорию и технологии учета возрастных особенностей детей;</w:t>
      </w:r>
    </w:p>
    <w:p w14:paraId="2560DA2E"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особенности развития ребенка в раннем и дошкольном возрасте;</w:t>
      </w:r>
    </w:p>
    <w:p w14:paraId="0F9EE072"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основы психодидактики, поликультурного образования, закономерности поведения в социальных сетях;</w:t>
      </w:r>
    </w:p>
    <w:p w14:paraId="5D151EB3"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требования к составлению психолого-педагогической характеристики ребенка;</w:t>
      </w:r>
    </w:p>
    <w:p w14:paraId="0E479617"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основные психологические подходы: культурно-исторический, деятельностный и личностный, способы их применения в процессе обучения детей раннего и дошкольного возраста;</w:t>
      </w:r>
    </w:p>
    <w:p w14:paraId="6B55BAC2"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требования к развивающей предметно-пространственной среде, позволяющей организовать обучение детей раннего и дошкольного возраста в соответствии со спецификой вариативной примерной образовательной программы дошкольного образования;</w:t>
      </w:r>
    </w:p>
    <w:p w14:paraId="52EA8C7A"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основы организации бесконфликтного общения детей и способы разрешения конфликтов;</w:t>
      </w:r>
    </w:p>
    <w:p w14:paraId="0B1C02A9"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теоретические и методические основы организации и проведения праздников и развлечений для дошкольников;</w:t>
      </w:r>
    </w:p>
    <w:p w14:paraId="4C9EB4CE"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основы организации обучения дошкольников;</w:t>
      </w:r>
    </w:p>
    <w:p w14:paraId="7F8B3180"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особенности психических познавательных процессов и учебно-познавательной деятельности детей дошкольного возраста;</w:t>
      </w:r>
    </w:p>
    <w:p w14:paraId="19F70692"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структуру и содержание примерных и вариативных программ дошкольного образования;</w:t>
      </w:r>
    </w:p>
    <w:p w14:paraId="34C3C750"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теоретические и методические основы воспитания и обучения детей на занятиях;</w:t>
      </w:r>
    </w:p>
    <w:p w14:paraId="55C20B59"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особенности проведения наблюдений и экскурсий в разных возрастных группах;</w:t>
      </w:r>
    </w:p>
    <w:p w14:paraId="103A3385"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lastRenderedPageBreak/>
        <w:t>основные виды ТСО и их применение в образовательном процессе;</w:t>
      </w:r>
    </w:p>
    <w:p w14:paraId="23D73528"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требования к содержанию и уровню подготовки детей дошкольного возраста;</w:t>
      </w:r>
    </w:p>
    <w:p w14:paraId="121F1015"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педагогические и гигиенические требования к организации обучения на занятиях, при проведении экскурсий и наблюдений;</w:t>
      </w:r>
    </w:p>
    <w:p w14:paraId="4CB8B338"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теоретические основы детской литературы и художественного чтения в ДОО;</w:t>
      </w:r>
    </w:p>
    <w:p w14:paraId="64C05105"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детский фольклор как вид искусства, его роль в формировании личности ребенка;</w:t>
      </w:r>
    </w:p>
    <w:p w14:paraId="40F11950"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 xml:space="preserve">русская классическая литература в детском чтении; </w:t>
      </w:r>
    </w:p>
    <w:p w14:paraId="7C64EC7F"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отечественная литература XX в. в детском чтении;</w:t>
      </w:r>
    </w:p>
    <w:p w14:paraId="46D1CD8E"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произведения зарубежных авторов в детском чтении;</w:t>
      </w:r>
    </w:p>
    <w:p w14:paraId="79C79F84"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теоретические основы работы с художественной литературой в ДОО;</w:t>
      </w:r>
    </w:p>
    <w:p w14:paraId="7A3F9079"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методические основы организации работы с художественной литературой в ДОО;</w:t>
      </w:r>
    </w:p>
    <w:p w14:paraId="7396662B"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современные технологии организации работы с художественной литературой в ДОО.</w:t>
      </w:r>
    </w:p>
    <w:p w14:paraId="6BDA7555"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36D42581"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ОК 01</w:t>
      </w:r>
      <w:r w:rsidRPr="00AC6459">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03AFA7CC"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ОК 02</w:t>
      </w:r>
      <w:r w:rsidRPr="00AC6459">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4C50019"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ОК 04</w:t>
      </w:r>
      <w:r w:rsidRPr="00AC6459">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14A18166"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ОК 05</w:t>
      </w:r>
      <w:r w:rsidRPr="00AC6459">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2EDD005"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ОК 06</w:t>
      </w:r>
      <w:r w:rsidRPr="00AC6459">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851F881"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ОК 07</w:t>
      </w:r>
      <w:r w:rsidRPr="00AC6459">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BB7388B"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ОК 08</w:t>
      </w:r>
      <w:r w:rsidRPr="00AC6459">
        <w:rPr>
          <w:rFonts w:ascii="Times New Roman" w:eastAsia="Times New Roman" w:hAnsi="Times New Roman" w:cs="Times New Roman"/>
          <w:color w:val="auto"/>
          <w:lang w:eastAsia="en-US" w:bidi="en-U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F00F182"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ОК 09</w:t>
      </w:r>
      <w:r w:rsidRPr="00AC6459">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323DC6DE"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ПК 3.1</w:t>
      </w:r>
      <w:r w:rsidRPr="00AC6459">
        <w:rPr>
          <w:rFonts w:ascii="Times New Roman" w:eastAsia="Times New Roman" w:hAnsi="Times New Roman" w:cs="Times New Roman"/>
          <w:color w:val="auto"/>
          <w:lang w:eastAsia="en-US" w:bidi="en-US"/>
        </w:rPr>
        <w:tab/>
        <w:t>Планировать и проводить занятия с детьми раннего и дошкольного возраста</w:t>
      </w:r>
    </w:p>
    <w:p w14:paraId="070306CC"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ПК 3.2</w:t>
      </w:r>
      <w:r w:rsidRPr="00AC6459">
        <w:rPr>
          <w:rFonts w:ascii="Times New Roman" w:eastAsia="Times New Roman" w:hAnsi="Times New Roman" w:cs="Times New Roman"/>
          <w:color w:val="auto"/>
          <w:lang w:eastAsia="en-US" w:bidi="en-US"/>
        </w:rPr>
        <w:tab/>
        <w:t>Создавать развивающую предметно-пространственную среду, позволяющую организовать обучение детей раннего и дошкольного возраста, в том числе детей с ограниченными возможностями здоровья в соответствии со спецификой образовательной программы</w:t>
      </w:r>
    </w:p>
    <w:p w14:paraId="1A2872EA"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ПК 3.3</w:t>
      </w:r>
      <w:r w:rsidRPr="00AC6459">
        <w:rPr>
          <w:rFonts w:ascii="Times New Roman" w:eastAsia="Times New Roman" w:hAnsi="Times New Roman" w:cs="Times New Roman"/>
          <w:color w:val="auto"/>
          <w:lang w:eastAsia="en-US" w:bidi="en-US"/>
        </w:rPr>
        <w:tab/>
        <w:t>Проводить педагогический мониторинг процесса и результатов обучения и воспитания детей раннего и дошкольного возраста</w:t>
      </w:r>
    </w:p>
    <w:p w14:paraId="1CCD3455"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ПК 3.4</w:t>
      </w:r>
      <w:r w:rsidRPr="00AC6459">
        <w:rPr>
          <w:rFonts w:ascii="Times New Roman" w:eastAsia="Times New Roman" w:hAnsi="Times New Roman" w:cs="Times New Roman"/>
          <w:color w:val="auto"/>
          <w:lang w:eastAsia="en-US" w:bidi="en-US"/>
        </w:rPr>
        <w:tab/>
        <w:t>Осуществлять документационное обеспечение процесса реализации программ дошкольного образования</w:t>
      </w:r>
    </w:p>
    <w:p w14:paraId="075D52A3"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AC6459">
        <w:rPr>
          <w:rFonts w:ascii="Times New Roman" w:eastAsia="Times New Roman" w:hAnsi="Times New Roman" w:cs="Times New Roman"/>
          <w:color w:val="auto"/>
          <w:lang w:eastAsia="en-US" w:bidi="en-US"/>
        </w:rPr>
        <w:t>ПК 3.5</w:t>
      </w:r>
      <w:r w:rsidRPr="00AC6459">
        <w:rPr>
          <w:rFonts w:ascii="Times New Roman" w:eastAsia="Times New Roman" w:hAnsi="Times New Roman" w:cs="Times New Roman"/>
          <w:color w:val="auto"/>
          <w:lang w:eastAsia="en-US" w:bidi="en-US"/>
        </w:rPr>
        <w:tab/>
        <w:t>Осуществлять организацию процесса обучения по основным общеобразовательным программам дошкольного образования в соответствии с санитарными нормами и правилами</w:t>
      </w:r>
    </w:p>
    <w:p w14:paraId="2237DBB5"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53F473D6"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640CC4B6"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58E37081"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285FDE68"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00E3F195"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43B7A4A4"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bookmarkStart w:id="8" w:name="_Hlk163730937"/>
      <w:r w:rsidRPr="006258F4">
        <w:rPr>
          <w:rFonts w:ascii="Times New Roman" w:eastAsia="Times New Roman" w:hAnsi="Times New Roman" w:cs="Times New Roman"/>
          <w:b/>
          <w:bCs/>
          <w:color w:val="auto"/>
          <w:lang w:eastAsia="en-US" w:bidi="en-US"/>
        </w:rPr>
        <w:lastRenderedPageBreak/>
        <w:t>АННОТАЦИЯ ПРОГРАММЫ ПРОФЕССИОНАЛЬНОГО МОДУЛЯ</w:t>
      </w:r>
    </w:p>
    <w:p w14:paraId="7733F44E"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258F4">
        <w:rPr>
          <w:rFonts w:ascii="Times New Roman" w:eastAsia="Times New Roman" w:hAnsi="Times New Roman" w:cs="Times New Roman"/>
          <w:b/>
          <w:bCs/>
          <w:color w:val="auto"/>
          <w:lang w:eastAsia="en-US" w:bidi="en-US"/>
        </w:rPr>
        <w:t>ПМ.0</w:t>
      </w:r>
      <w:r>
        <w:rPr>
          <w:rFonts w:ascii="Times New Roman" w:eastAsia="Times New Roman" w:hAnsi="Times New Roman" w:cs="Times New Roman"/>
          <w:b/>
          <w:bCs/>
          <w:color w:val="auto"/>
          <w:lang w:eastAsia="en-US" w:bidi="en-US"/>
        </w:rPr>
        <w:t>4</w:t>
      </w:r>
    </w:p>
    <w:p w14:paraId="1F3039A4" w14:textId="77777777" w:rsidR="0088274D" w:rsidRPr="00AC645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AC6459">
        <w:rPr>
          <w:rFonts w:ascii="Times New Roman" w:eastAsia="Times New Roman" w:hAnsi="Times New Roman" w:cs="Times New Roman"/>
          <w:b/>
          <w:bCs/>
          <w:color w:val="auto"/>
          <w:lang w:eastAsia="en-US" w:bidi="en-US"/>
        </w:rPr>
        <w:t>Организация воспитательного процесса детей раннего</w:t>
      </w:r>
      <w:r>
        <w:rPr>
          <w:rFonts w:ascii="Times New Roman" w:eastAsia="Times New Roman" w:hAnsi="Times New Roman" w:cs="Times New Roman"/>
          <w:b/>
          <w:bCs/>
          <w:color w:val="auto"/>
          <w:lang w:eastAsia="en-US" w:bidi="en-US"/>
        </w:rPr>
        <w:t xml:space="preserve"> </w:t>
      </w:r>
      <w:r w:rsidRPr="00AC6459">
        <w:rPr>
          <w:rFonts w:ascii="Times New Roman" w:eastAsia="Times New Roman" w:hAnsi="Times New Roman" w:cs="Times New Roman"/>
          <w:b/>
          <w:bCs/>
          <w:color w:val="auto"/>
          <w:lang w:eastAsia="en-US" w:bidi="en-US"/>
        </w:rPr>
        <w:t>и дошкольного возраста в</w:t>
      </w:r>
    </w:p>
    <w:p w14:paraId="1820123C"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AC6459">
        <w:rPr>
          <w:rFonts w:ascii="Times New Roman" w:eastAsia="Times New Roman" w:hAnsi="Times New Roman" w:cs="Times New Roman"/>
          <w:b/>
          <w:bCs/>
          <w:color w:val="auto"/>
          <w:lang w:eastAsia="en-US" w:bidi="en-US"/>
        </w:rPr>
        <w:t>ДОО</w:t>
      </w:r>
    </w:p>
    <w:p w14:paraId="2168507B" w14:textId="77777777" w:rsidR="0088274D" w:rsidRPr="00880D6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80D60">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44.02.01 Дошкольное образование.</w:t>
      </w:r>
    </w:p>
    <w:p w14:paraId="39E43981"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37ED3E5"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3393BD5A"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45D3F246"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владеть навыками:</w:t>
      </w:r>
    </w:p>
    <w:p w14:paraId="6F023354"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проведения мероприятий, направленных на реализацию задач по приобщению детей дошкольного возраста к российским общенациональным (национальным) традициям;</w:t>
      </w:r>
    </w:p>
    <w:p w14:paraId="42781DCB"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проведения мероприятий (беседа, игра и т.д.), направленных на знакомство детей с государственной символикой;</w:t>
      </w:r>
    </w:p>
    <w:p w14:paraId="151BCD64"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проведения групповых бесед с примерами сотрудничества и взаимопомощи людей в различных видах деятельности (на материале истории России, ее героев), милосердия и заботы о слабых членах общества;</w:t>
      </w:r>
    </w:p>
    <w:p w14:paraId="66A3243B"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чтения художественной литературы (с беседой по произведению) направленной на формирование у детей представлений о дружбе;</w:t>
      </w:r>
    </w:p>
    <w:p w14:paraId="1BB1E066"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организации и проведения игровой деятельности по социальному воспитанию детей раннего и дошкольного возраста с учетом полоролевых позиций;</w:t>
      </w:r>
    </w:p>
    <w:p w14:paraId="11FA714A"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организации и проведения совместного познавательного проекта детей, педагогов, родителей (законных представителей);</w:t>
      </w:r>
    </w:p>
    <w:p w14:paraId="4FD8DB41"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проведения совместной деятельности по воспитанию основ безопасного поведения на дороге/ в быту/ в природе;</w:t>
      </w:r>
    </w:p>
    <w:p w14:paraId="4D602F5E"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моделирования и проведения ситуаций, направленных на воспитание у детей культуры общения ребенка со взрослыми и сверстниками;</w:t>
      </w:r>
    </w:p>
    <w:p w14:paraId="7E06126B"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организации и проведения выставки/экскурсий для детей возрастной группы ДОО с целью эстетического воспитания;</w:t>
      </w:r>
    </w:p>
    <w:p w14:paraId="49FD9AF1"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проведения досуговой деятельности и развлечения по реализации направлений (патриотическое, духовно-нравственное, социальное, познавательное, физическое и оздоровительное, трудовое, эстетическое) воспитания детей раннего и дошкольного возраста;</w:t>
      </w:r>
    </w:p>
    <w:p w14:paraId="212DE3FF"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разработки и оформления календарного плана воспитательной работы возрастной группы ДОО;</w:t>
      </w:r>
    </w:p>
    <w:p w14:paraId="78907C4F"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выявления уровня воспитанности (по разным направлениям воспитания) детей раннего и дошкольного возраста в ходе педагогической диагностики;</w:t>
      </w:r>
    </w:p>
    <w:p w14:paraId="59FDD843"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разработки цели и задач, содержания воспитательной работы с детьми раннего и дошкольного возраста по результатам педагогической диагностики;</w:t>
      </w:r>
    </w:p>
    <w:p w14:paraId="7A5E5C07"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определения алгоритма осуществления педагогической поддержки детей раннего и дошкольного возраста в процессе воспитания, в том числе детей с ограниченными возможностями здоровья по итогам диагностики.</w:t>
      </w:r>
    </w:p>
    <w:p w14:paraId="10FD62A5"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уметь:</w:t>
      </w:r>
    </w:p>
    <w:p w14:paraId="63BE0F35"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определять (выделять) современные тенденции и специфические особенности дошкольного образования в области воспитания детей раннего и дошкольного возраста;</w:t>
      </w:r>
    </w:p>
    <w:p w14:paraId="0D5A5819"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анализировать нормативные документы в области воспитания детей раннего и дошкольного возраста (ФГОС ДО, ФОП, ФГОС НОО, Стратегия развития воспитания в РФ);</w:t>
      </w:r>
    </w:p>
    <w:p w14:paraId="5DF26383"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анализировать цели и задачи воспитания детей раннего и дошкольного возраста;</w:t>
      </w:r>
    </w:p>
    <w:p w14:paraId="36E08DC7"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lastRenderedPageBreak/>
        <w:t>определять цели и задачи, направленные на патриотическое, духовно-нравственное, социальное, познавательное, физическое и оздоровительное, трудовое, эстетическое воспитание (Б. Блум и А.В. Хуторской);</w:t>
      </w:r>
    </w:p>
    <w:p w14:paraId="5FABE86D"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осуществлять сравнительный анализ мероприятий по реализации задач воспитания детей раннего и дошкольного возраста;</w:t>
      </w:r>
    </w:p>
    <w:p w14:paraId="61009555"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осуществлять поиск и выбор содержания, методов и приемов по патриотическому, духовно-нравственному, социальному, познавательному, физическому и оздоровительному, трудовому, эстетическому воспитанию детей раннего и дошкольного возраста;</w:t>
      </w:r>
    </w:p>
    <w:p w14:paraId="6E6DC1C1"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применять разнообразные методы и приемы при проведении мероприятий по воспитанию детей раннего и дошкольного возраста;</w:t>
      </w:r>
    </w:p>
    <w:p w14:paraId="03AF0E31"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осуществлять поиск и выбор форм воспитания детей раннего и дошкольного возраста;</w:t>
      </w:r>
    </w:p>
    <w:p w14:paraId="6DC011B0"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организовывать процесс воспитания детей раннего и дошкольного возраста с использованием различных организационных форм;</w:t>
      </w:r>
    </w:p>
    <w:p w14:paraId="7C738D5C"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анализировать конспекты (технологические карты) мероприятий по реализации патриотического, духовно-нравственного, социального, познавательного, физического и оздоровительного, трудового, эстетического воспитания детей раннего и дошкольного возраста;</w:t>
      </w:r>
    </w:p>
    <w:p w14:paraId="78030F82"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разрабатывать и оформлять конспекты (технологические карты) мероприятий, направленных на реализацию патриотического, духовно-нравственного, социального, познавательного, физического и оздоровительного, трудового, эстетического воспитания детей раннего и дошкольного возраста;</w:t>
      </w:r>
    </w:p>
    <w:p w14:paraId="2876EFA1"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анализировать содержание программ воспитания детей раннего и дошкольного возраста;</w:t>
      </w:r>
    </w:p>
    <w:p w14:paraId="75D3C1A3"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разрабатывать и защищать паспорта совместных проектов детей, педагогов, родителей (законных представителей) направленных на реализацию задач воспитания детей раннего и дошкольного возраста;</w:t>
      </w:r>
    </w:p>
    <w:p w14:paraId="57B8755C"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демонстрировать и анализировать мероприятия, направленные на реализацию патриотического, духовно-нравственного, социального, познавательного, физического и оздоровительного, трудового, эстетического воспитания детей раннего и дошкольного возраста;</w:t>
      </w:r>
    </w:p>
    <w:p w14:paraId="5A7B4108"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создавать модели элементов оформления развивающей предметно-пространственной среды в группе ДОО;</w:t>
      </w:r>
    </w:p>
    <w:p w14:paraId="457ABE5A"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анализировать конспекты (технологические карты) досуговой деятельности и развлечений по реализации направлений (патриотическое, духовно-нравственное, социальное, познавательное, физическое и оздоровительное, трудовое, эстетическое) воспитания детей раннего и дошкольного возраста;</w:t>
      </w:r>
    </w:p>
    <w:p w14:paraId="10E5527F"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разрабатывать и оформлять конспекты (технологические карты) досуговой деятельности и развлечений по реализации направлений (патриотическое, духовно-нравственное, социальное, познавательное, физическое и оздоровительное, трудовое, эстетическое) воспитания детей раннего и дошкольного возраста;</w:t>
      </w:r>
    </w:p>
    <w:p w14:paraId="489A96C5"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демонстрировать и анализировать проведение досуговой деятельности и развлечений по реализации направлений (патриотическое, духовно-нравственное, социальное, познавательное, физическое и оздоровительное, трудовое, эстетическое) воспитания детей раннего и дошкольного возраста;</w:t>
      </w:r>
    </w:p>
    <w:p w14:paraId="6D96EC17"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анализировать текущую (существующую) информационную среду в разных возрастных группах ДОО;</w:t>
      </w:r>
    </w:p>
    <w:p w14:paraId="51EC171B"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составлять рекомендации по созданию информационной среды образовательной группы в соответствии с возрастными особенностями детей дошкольного возраста;</w:t>
      </w:r>
    </w:p>
    <w:p w14:paraId="693F3E3F"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осуществлять выбор тактики педагогической поддержки деятельности детей дошкольного возраста в процессе воспитания</w:t>
      </w:r>
    </w:p>
    <w:p w14:paraId="3A43F61E"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анализировать рабочие программы воспитания ДОО;</w:t>
      </w:r>
    </w:p>
    <w:p w14:paraId="5C45A0B5"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 xml:space="preserve">разрабатывать и оформлять календарные планы воспитательной работы в одной из </w:t>
      </w:r>
      <w:r w:rsidRPr="00F52625">
        <w:rPr>
          <w:rFonts w:ascii="Times New Roman" w:eastAsia="Times New Roman" w:hAnsi="Times New Roman" w:cs="Times New Roman"/>
          <w:color w:val="auto"/>
          <w:lang w:eastAsia="en-US" w:bidi="en-US"/>
        </w:rPr>
        <w:lastRenderedPageBreak/>
        <w:t>возрастных групп.</w:t>
      </w:r>
    </w:p>
    <w:p w14:paraId="7633285A"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знать:</w:t>
      </w:r>
    </w:p>
    <w:p w14:paraId="239FF46A"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современные тенденции развития дошкольного образования в области воспитания детей раннего и дошкольного возраста;</w:t>
      </w:r>
    </w:p>
    <w:p w14:paraId="4A7059C1"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специфику воспитания детей раннего и дошкольного возраста;</w:t>
      </w:r>
    </w:p>
    <w:p w14:paraId="53301362"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цели, задачи и направления воспитания детей раннего и дошкольного возраста;</w:t>
      </w:r>
    </w:p>
    <w:p w14:paraId="7664815F"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ценности и целевые ориентиры воспитательной работы;</w:t>
      </w:r>
    </w:p>
    <w:p w14:paraId="08C41380"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педагогические средства, методы, технологии патриотического, духовно-нравственного, социального, познавательного, физического и оздоровительного, трудового, эстетического воспитания детей раннего и дошкольного возраста;</w:t>
      </w:r>
    </w:p>
    <w:p w14:paraId="652CBDE2"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формы патриотического, духовно-нравственного, социального, познавательного, физического и оздоровительного, трудового, эстетического воспитания детей раннего и дошкольного возраста;</w:t>
      </w:r>
    </w:p>
    <w:p w14:paraId="007D83A3"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цель, задачи и содержание досуговой деятельности и развлечений в группах детей раннего и дошкольного возраста;</w:t>
      </w:r>
    </w:p>
    <w:p w14:paraId="6A2FB358"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виды, формы и методы организации досуговой деятельности и развлечений в ДОО;</w:t>
      </w:r>
    </w:p>
    <w:p w14:paraId="43001A7A"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основные требования к организации досуговой деятельности в ДОО;</w:t>
      </w:r>
    </w:p>
    <w:p w14:paraId="760481A6"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критерии и показатели эффективности организации досуговой деятельности;</w:t>
      </w:r>
    </w:p>
    <w:p w14:paraId="25EEBA83"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понятие, функции, компоненты информационной культуры;</w:t>
      </w:r>
    </w:p>
    <w:p w14:paraId="5275FB25"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структуру информационной культуры личности, концепцию ее формирования;</w:t>
      </w:r>
    </w:p>
    <w:p w14:paraId="1330A631"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понятие и компоненты информационной культуры общества;</w:t>
      </w:r>
    </w:p>
    <w:p w14:paraId="4C6460EB"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критерии и качества информационной культуры человека;</w:t>
      </w:r>
    </w:p>
    <w:p w14:paraId="41E6FD46"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положительное и негативное воздействие информационной среды на развитие детей раннего и дошкольного возраста;</w:t>
      </w:r>
    </w:p>
    <w:p w14:paraId="558F4177"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требования к содержанию информационной среды дошкольной образовательной группы;</w:t>
      </w:r>
    </w:p>
    <w:p w14:paraId="73CF66AB"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понятие «педагогическая поддержка», ее структура;</w:t>
      </w:r>
    </w:p>
    <w:p w14:paraId="76A2924C"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алгоритм осуществления педагогической поддержки;</w:t>
      </w:r>
    </w:p>
    <w:p w14:paraId="55D36844"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условия эффективной педагогической поддержки;</w:t>
      </w:r>
    </w:p>
    <w:p w14:paraId="2A53DFE2"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тактики педагогической поддержки;</w:t>
      </w:r>
    </w:p>
    <w:p w14:paraId="6EC09925"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особенности реализации педагогической поддержки с детьми с разными видами нарушениями;</w:t>
      </w:r>
    </w:p>
    <w:p w14:paraId="6DC01B8C"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понятия «примерная рабочая программа воспитания» и «рабочая программа воспитания»;</w:t>
      </w:r>
    </w:p>
    <w:p w14:paraId="7DEDB47B"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структура и содержание рабочей программы воспитания;</w:t>
      </w:r>
    </w:p>
    <w:p w14:paraId="2331BECF"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вариативные модели календарного плана воспитательной работы;</w:t>
      </w:r>
    </w:p>
    <w:p w14:paraId="4671C2DF"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особенности разработки и реализации рабочей программы воспитания;</w:t>
      </w:r>
    </w:p>
    <w:p w14:paraId="154DBD48"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критерии экспертизы программы.</w:t>
      </w:r>
    </w:p>
    <w:p w14:paraId="62632595" w14:textId="77777777" w:rsidR="0088274D" w:rsidRPr="006258F4"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258F4">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10A5A856"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ОК 01</w:t>
      </w:r>
      <w:r w:rsidRPr="00F52625">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3E37B19A"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ОК 02</w:t>
      </w:r>
      <w:r w:rsidRPr="00F52625">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9A529EC"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ОК 04</w:t>
      </w:r>
      <w:r w:rsidRPr="00F52625">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50463FCA"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ОК 05</w:t>
      </w:r>
      <w:r w:rsidRPr="00F52625">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20A085E"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ОК 06</w:t>
      </w:r>
      <w:r w:rsidRPr="00F52625">
        <w:rPr>
          <w:rFonts w:ascii="Times New Roman" w:eastAsia="Times New Roman" w:hAnsi="Times New Roman" w:cs="Times New Roman"/>
          <w:color w:val="auto"/>
          <w:lang w:eastAsia="en-US" w:bidi="en-US"/>
        </w:rPr>
        <w:tab/>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w:t>
      </w:r>
    </w:p>
    <w:p w14:paraId="45EFCBC6"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с учетом гармонизации межнациональных и межрелигиозных отношений, применять стандарты антикоррупционного поведения</w:t>
      </w:r>
    </w:p>
    <w:p w14:paraId="1B694BAA"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ОК 07</w:t>
      </w:r>
      <w:r w:rsidRPr="00F52625">
        <w:rPr>
          <w:rFonts w:ascii="Times New Roman" w:eastAsia="Times New Roman" w:hAnsi="Times New Roman" w:cs="Times New Roman"/>
          <w:color w:val="auto"/>
          <w:lang w:eastAsia="en-US" w:bidi="en-US"/>
        </w:rPr>
        <w:tab/>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w:t>
      </w:r>
      <w:r w:rsidRPr="00F52625">
        <w:rPr>
          <w:rFonts w:ascii="Times New Roman" w:eastAsia="Times New Roman" w:hAnsi="Times New Roman" w:cs="Times New Roman"/>
          <w:color w:val="auto"/>
          <w:lang w:eastAsia="en-US" w:bidi="en-US"/>
        </w:rPr>
        <w:lastRenderedPageBreak/>
        <w:t>действовать в чрезвычайных ситуациях</w:t>
      </w:r>
    </w:p>
    <w:p w14:paraId="31887F57"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ОК 09</w:t>
      </w:r>
      <w:r w:rsidRPr="00F52625">
        <w:rPr>
          <w:rFonts w:ascii="Times New Roman" w:eastAsia="Times New Roman" w:hAnsi="Times New Roman" w:cs="Times New Roman"/>
          <w:color w:val="auto"/>
          <w:lang w:eastAsia="en-US" w:bidi="en-US"/>
        </w:rPr>
        <w:tab/>
        <w:t xml:space="preserve">Пользоваться профессиональной документацией на государственном </w:t>
      </w:r>
    </w:p>
    <w:p w14:paraId="5C8A0A7D"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и иностранном языках</w:t>
      </w:r>
    </w:p>
    <w:p w14:paraId="36C14E1A"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ПК 4.1</w:t>
      </w:r>
      <w:r w:rsidRPr="00F52625">
        <w:rPr>
          <w:rFonts w:ascii="Times New Roman" w:eastAsia="Times New Roman" w:hAnsi="Times New Roman" w:cs="Times New Roman"/>
          <w:color w:val="auto"/>
          <w:lang w:eastAsia="en-US" w:bidi="en-US"/>
        </w:rPr>
        <w:tab/>
        <w:t>Планировать и организовывать процесс воспитания детей раннего и дошкольного возраста</w:t>
      </w:r>
    </w:p>
    <w:p w14:paraId="30DE1C7B"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ПК 4.2</w:t>
      </w:r>
      <w:r w:rsidRPr="00F52625">
        <w:rPr>
          <w:rFonts w:ascii="Times New Roman" w:eastAsia="Times New Roman" w:hAnsi="Times New Roman" w:cs="Times New Roman"/>
          <w:color w:val="auto"/>
          <w:lang w:eastAsia="en-US" w:bidi="en-US"/>
        </w:rPr>
        <w:tab/>
        <w:t xml:space="preserve">Организовывать и проводить досуговую деятельность, развлечения в группах </w:t>
      </w:r>
    </w:p>
    <w:p w14:paraId="53F756C6"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детей раннего и дошкольного возраста</w:t>
      </w:r>
    </w:p>
    <w:p w14:paraId="52C8DDB1"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ПК 4.3</w:t>
      </w:r>
      <w:r w:rsidRPr="00F52625">
        <w:rPr>
          <w:rFonts w:ascii="Times New Roman" w:eastAsia="Times New Roman" w:hAnsi="Times New Roman" w:cs="Times New Roman"/>
          <w:color w:val="auto"/>
          <w:lang w:eastAsia="en-US" w:bidi="en-US"/>
        </w:rPr>
        <w:tab/>
        <w:t>Создавать информационную среду дошкольной образовательной группы с целью развития у детей основ информационной культуры</w:t>
      </w:r>
    </w:p>
    <w:p w14:paraId="7EEDC17D"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ПК 4.4</w:t>
      </w:r>
      <w:r w:rsidRPr="00F52625">
        <w:rPr>
          <w:rFonts w:ascii="Times New Roman" w:eastAsia="Times New Roman" w:hAnsi="Times New Roman" w:cs="Times New Roman"/>
          <w:color w:val="auto"/>
          <w:lang w:eastAsia="en-US" w:bidi="en-US"/>
        </w:rPr>
        <w:tab/>
        <w:t xml:space="preserve">Осуществлять педагогическую поддержку деятельности детей раннего </w:t>
      </w:r>
    </w:p>
    <w:p w14:paraId="0224D1B9"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F52625">
        <w:rPr>
          <w:rFonts w:ascii="Times New Roman" w:eastAsia="Times New Roman" w:hAnsi="Times New Roman" w:cs="Times New Roman"/>
          <w:color w:val="auto"/>
          <w:lang w:eastAsia="en-US" w:bidi="en-US"/>
        </w:rPr>
        <w:t>и дошкольного возраста, в том числе детей с ограниченными возможностями здоровья</w:t>
      </w:r>
    </w:p>
    <w:bookmarkEnd w:id="8"/>
    <w:p w14:paraId="598E5CAE" w14:textId="77777777" w:rsidR="0088274D" w:rsidRPr="00F52625"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lang w:eastAsia="en-US" w:bidi="en-US"/>
        </w:rPr>
      </w:pPr>
    </w:p>
    <w:p w14:paraId="45865B13"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4E60CCE8"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F6021">
        <w:rPr>
          <w:rFonts w:ascii="Times New Roman" w:eastAsia="Times New Roman" w:hAnsi="Times New Roman" w:cs="Times New Roman"/>
          <w:b/>
          <w:bCs/>
          <w:color w:val="auto"/>
          <w:lang w:eastAsia="en-US" w:bidi="en-US"/>
        </w:rPr>
        <w:t>АННОТАЦИЯ ПРОГРАММЫ ПРОФЕССИОНАЛЬНОГО МОДУЛЯ</w:t>
      </w:r>
    </w:p>
    <w:p w14:paraId="72A1B46C"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F6021">
        <w:rPr>
          <w:rFonts w:ascii="Times New Roman" w:eastAsia="Times New Roman" w:hAnsi="Times New Roman" w:cs="Times New Roman"/>
          <w:b/>
          <w:bCs/>
          <w:color w:val="auto"/>
          <w:lang w:eastAsia="en-US" w:bidi="en-US"/>
        </w:rPr>
        <w:t>ПМ.0</w:t>
      </w:r>
      <w:r>
        <w:rPr>
          <w:rFonts w:ascii="Times New Roman" w:eastAsia="Times New Roman" w:hAnsi="Times New Roman" w:cs="Times New Roman"/>
          <w:b/>
          <w:bCs/>
          <w:color w:val="auto"/>
          <w:lang w:eastAsia="en-US" w:bidi="en-US"/>
        </w:rPr>
        <w:t>5</w:t>
      </w:r>
    </w:p>
    <w:p w14:paraId="409392C3"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F6021">
        <w:rPr>
          <w:rFonts w:ascii="Times New Roman" w:eastAsia="Times New Roman" w:hAnsi="Times New Roman" w:cs="Times New Roman"/>
          <w:b/>
          <w:bCs/>
          <w:color w:val="auto"/>
          <w:lang w:eastAsia="en-US" w:bidi="en-US"/>
        </w:rPr>
        <w:t>Организация взаимодействия с родителями (законными представителями) детей и сотрудниками ДОО по</w:t>
      </w:r>
      <w:r>
        <w:rPr>
          <w:rFonts w:ascii="Times New Roman" w:eastAsia="Times New Roman" w:hAnsi="Times New Roman" w:cs="Times New Roman"/>
          <w:b/>
          <w:bCs/>
          <w:color w:val="auto"/>
          <w:lang w:eastAsia="en-US" w:bidi="en-US"/>
        </w:rPr>
        <w:t xml:space="preserve"> </w:t>
      </w:r>
      <w:r w:rsidRPr="006F6021">
        <w:rPr>
          <w:rFonts w:ascii="Times New Roman" w:eastAsia="Times New Roman" w:hAnsi="Times New Roman" w:cs="Times New Roman"/>
          <w:b/>
          <w:bCs/>
          <w:color w:val="auto"/>
          <w:lang w:eastAsia="en-US" w:bidi="en-US"/>
        </w:rPr>
        <w:t>вопросам развития и образования детей</w:t>
      </w:r>
    </w:p>
    <w:p w14:paraId="787222AC" w14:textId="77777777" w:rsidR="0088274D" w:rsidRPr="00880D6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80D60">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44.02.01 Дошкольное образование.</w:t>
      </w:r>
    </w:p>
    <w:p w14:paraId="4DA90689"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86C9EE4"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2A188AF7"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0A97DC0F"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владеть навыками:</w:t>
      </w:r>
    </w:p>
    <w:p w14:paraId="7EE1D302"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анализа годового и перспективного плана ДОО, раздел «Организация взаимодействия с родителями (законными представителями) воспитанников»;</w:t>
      </w:r>
    </w:p>
    <w:p w14:paraId="3868F055"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составления плана взаимодействия с родителями детей дошкольного возраста (законными представителями) на период производственной практики по ПМ 05;</w:t>
      </w:r>
    </w:p>
    <w:p w14:paraId="2CD8C96B"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разработки и реализации проекта для совместной деятельности детей, родителей и воспитателя;</w:t>
      </w:r>
    </w:p>
    <w:p w14:paraId="13B3CDDD"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разработки макета и оформления информационно-демонстрационного стенда по проекту для всех участников образовательного процесса;</w:t>
      </w:r>
    </w:p>
    <w:p w14:paraId="73ED4F67"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разработки вопросов и проведения письменного опроса родителей;</w:t>
      </w:r>
    </w:p>
    <w:p w14:paraId="720C247E"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разработки сценария образовательных ситуаций, направленных на развитие социальных отношений детей со взрослыми и сверстниками для своей возрастной группы на практике в ДОО (в соответствии с тематикой проекта) и их проведение;</w:t>
      </w:r>
    </w:p>
    <w:p w14:paraId="56E0DC33"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разработки сценария мастер-класса для детей и их родителей в соответствии с содержанием проекта и его проведение;</w:t>
      </w:r>
    </w:p>
    <w:p w14:paraId="0B6C760F"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 xml:space="preserve">разработки и представлении рекомендаций для родителей в соответствии </w:t>
      </w:r>
    </w:p>
    <w:p w14:paraId="5AF9D5A5"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с темой проекта;</w:t>
      </w:r>
    </w:p>
    <w:p w14:paraId="3D85FD9F"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оформления презентации об этапах проекта и его результатов с применением ИКТ для выступления с сообщением о проекте на родительском собрании;</w:t>
      </w:r>
    </w:p>
    <w:p w14:paraId="585F9F11"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разработки сценария мероприятия по презентации результатов совместной работы над проектом всех участников образовательного процесса;</w:t>
      </w:r>
    </w:p>
    <w:p w14:paraId="67663500"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проведения мероприятия по презентации результатов совместной работы над проектом для всех участников образовательного процесса;</w:t>
      </w:r>
    </w:p>
    <w:p w14:paraId="570C3B6F"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выступления на педагогическом совете по теме курсовой работы, делая акцент на современных интерактивных методах и приёмах работы с детьми раннего и дошкольного возраста.</w:t>
      </w:r>
    </w:p>
    <w:p w14:paraId="0B50E386"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уметь:</w:t>
      </w:r>
    </w:p>
    <w:p w14:paraId="3935491F"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lastRenderedPageBreak/>
        <w:t xml:space="preserve">объяснять сущность и содержание основных понятий курса; </w:t>
      </w:r>
    </w:p>
    <w:p w14:paraId="4C430201"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 xml:space="preserve">анализировать проблемные ситуации, отвечая на вопросы: кто участвовал </w:t>
      </w:r>
    </w:p>
    <w:p w14:paraId="41B0AEBD"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в событии, где оно произошло, каковы причины сложившейся ситуации;</w:t>
      </w:r>
    </w:p>
    <w:p w14:paraId="322C625A"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выявлять и формулировать проблему (вопрос) в контексте проблемной ситуации;</w:t>
      </w:r>
    </w:p>
    <w:p w14:paraId="6BC5DA6E"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формулировать педагогическую задачу на основе анализа проблемной ситуации и конкретных условий;</w:t>
      </w:r>
    </w:p>
    <w:p w14:paraId="20598F98"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находить варианты решения педагогической задачи на основе оценки предполагаемой эффективности;</w:t>
      </w:r>
    </w:p>
    <w:p w14:paraId="26E687C5"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выбирать оптимальный вариант решения проблемной ситуации, аргументировать свой выбор;</w:t>
      </w:r>
    </w:p>
    <w:p w14:paraId="74F36A54"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 xml:space="preserve">определять критерии, по которым возможно судить о достигнутых результатах в процессе решения проблемной ситуации; </w:t>
      </w:r>
    </w:p>
    <w:p w14:paraId="39430995"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определять и выбирать методы и приёмы оказания педагогической поддержки семьям разных категорий, обосновывать свой выбор;</w:t>
      </w:r>
    </w:p>
    <w:p w14:paraId="5BD376B7"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 xml:space="preserve">подбирать и доступно излагать информацию для родителей в соответствии </w:t>
      </w:r>
    </w:p>
    <w:p w14:paraId="5A7E1F4C"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с предложенной темой;</w:t>
      </w:r>
    </w:p>
    <w:p w14:paraId="33839820"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оформлять печатные материалы, учитывая особенности восприятия информации взрослым человеком;</w:t>
      </w:r>
    </w:p>
    <w:p w14:paraId="5A6FE495"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организовывать и проводить интерактивные формы взаимодействия с родителями, использовать при организации мероприятий с родителями современные образовательные технологии;</w:t>
      </w:r>
    </w:p>
    <w:p w14:paraId="11A1039F"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определять цели и задачи мероприятий, проводимых воспитателем с родителями, с детьми и их родителями;</w:t>
      </w:r>
    </w:p>
    <w:p w14:paraId="691495EB"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формулировать вопросы для письменного и устного опроса родителей и педагогов ДОО по заданной теме;</w:t>
      </w:r>
    </w:p>
    <w:p w14:paraId="55C84A30"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 xml:space="preserve"> выделять, анализировать и оценивать основные компоненты паспорта проекта, конспектов мероприятий, предназначенных для проведения воспитателем с детьми и их родителями;</w:t>
      </w:r>
    </w:p>
    <w:p w14:paraId="7FD2E9E7"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разрабатывать и оформлять паспорт проекта, конспекты, технологические карты, обеспечивающие организацию и проведение мероприятий с участием воспитателя, детей, родителей;</w:t>
      </w:r>
    </w:p>
    <w:p w14:paraId="59643449"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подбирать и анализировать диагностические методики по изучению особенностей семейного воспитания дошкольников;</w:t>
      </w:r>
    </w:p>
    <w:p w14:paraId="7436A79D"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 xml:space="preserve">создавать и представлять презентации для различных категорий участников образовательного процесса; </w:t>
      </w:r>
    </w:p>
    <w:p w14:paraId="6FC91CBB"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разрабатывать и оформлять макет информационно-демонстрационного стенда по проекту для всех участников образовательного процесса;</w:t>
      </w:r>
    </w:p>
    <w:p w14:paraId="116024F4"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разрабатывать текст сообщения о реализации совместного проекта детей, родителей и воспитателей для выступления на совещании членов педагогического коллектива;</w:t>
      </w:r>
    </w:p>
    <w:p w14:paraId="30765139"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 xml:space="preserve"> создавать и представлять презентации об этапах совместного проекта детей, родителей, воспитателей и его результатах с применением ИКТ для выступления на совещании членов педагогического коллектива.</w:t>
      </w:r>
    </w:p>
    <w:p w14:paraId="4616D478"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знать:</w:t>
      </w:r>
    </w:p>
    <w:p w14:paraId="74E1D47C"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понятие «семья», признаки семьи, функции семьи;</w:t>
      </w:r>
    </w:p>
    <w:p w14:paraId="16A19189"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классификации типов семьи;</w:t>
      </w:r>
    </w:p>
    <w:p w14:paraId="4F58EB3E"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модели и стили семейного воспитания;</w:t>
      </w:r>
    </w:p>
    <w:p w14:paraId="21458563"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понятие «родительство», типология родительства;</w:t>
      </w:r>
    </w:p>
    <w:p w14:paraId="031AF4F8"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понятие «детско-родительские отношения», виды детско-родительских отношений;</w:t>
      </w:r>
    </w:p>
    <w:p w14:paraId="3C3484F1"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понятие «педагогическая культура родителей», структура педагогической культуры родителей, уровни педагогической культуры;</w:t>
      </w:r>
    </w:p>
    <w:p w14:paraId="45DCE9E5"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понятие «детско-взрослое сообщество», социально-психологические особенности и закономерности развития детско-взрослых сообществ;</w:t>
      </w:r>
    </w:p>
    <w:p w14:paraId="4705C697"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lastRenderedPageBreak/>
        <w:t>понятие «социализация», роль семьи в процессе социализации дошкольников;</w:t>
      </w:r>
    </w:p>
    <w:p w14:paraId="43A064E0"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особенности формировании культуры поведения ребенка в семье: бытовая культура, культура общения, поведенческая культура, культура деятельности;</w:t>
      </w:r>
    </w:p>
    <w:p w14:paraId="7B4AACEE"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основные документы о правах ребенка и обязанностях ребенка: конвенция о правах ребенка, семейный кодекс Российской Федерации, Концепция государственной политики в Российской Федерации на период до 2025, Закон об образовании в Российской Федерации;</w:t>
      </w:r>
    </w:p>
    <w:p w14:paraId="7AD91234"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задачи и содержание семейного воспитания;</w:t>
      </w:r>
    </w:p>
    <w:p w14:paraId="749C5CE2"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методы семейного воспитания; условия педагогически грамотного применения методов семейного воспитания, в том числе в условиях инклюзивного образования;</w:t>
      </w:r>
    </w:p>
    <w:p w14:paraId="2DA43E04"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сущность понятий «взаимодействие», «сотрудничество», «партнерство»;</w:t>
      </w:r>
    </w:p>
    <w:p w14:paraId="10EBF94C"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цель, задачи взаимодействия ДОО и семьи; принципы организации взаимодействия ДОО и семьи;</w:t>
      </w:r>
    </w:p>
    <w:p w14:paraId="47C783EB"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понятие «социальное партнерство», законодательная основа социального партнерства;</w:t>
      </w:r>
    </w:p>
    <w:p w14:paraId="4C1CA7C3"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 xml:space="preserve">понятие «проектная деятельность», типы совместных проектов ДОО </w:t>
      </w:r>
    </w:p>
    <w:p w14:paraId="025CB212"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и семьи, этапы проектной деятельности, характеристика  содержания совместной деятельности воспитателя, детей и родителей на каждом из этапов проектной деятельности;</w:t>
      </w:r>
    </w:p>
    <w:p w14:paraId="392801EE"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характеристику основных направлений взаимодействия педагогического коллектива с родителями (законными представителями) в том числе в условиях инклюзивного образования;</w:t>
      </w:r>
    </w:p>
    <w:p w14:paraId="4EDED371"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особенности взаимодействия с родителями (законными представителями), относящимися к разным национально-культурным, религиозным общностям и социальным слоям, а также с различными (в том числе ограниченными) возможностями здоровья; выбор содержания и форм взаимодействия с конкретной семьей;</w:t>
      </w:r>
    </w:p>
    <w:p w14:paraId="55626792"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правовые, нравственные и этические нормы, требования профессиональной этики в процессе взаимодействия с родителями (законными представителями);</w:t>
      </w:r>
    </w:p>
    <w:p w14:paraId="3B2C3DDB"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 xml:space="preserve">сущность и содержание понятия «интерактивность», «интерактивные формы взаимодействия». Преимущества использования интерактивных форм работы с родителями (законными представителями), в том числе в условиях инклюзивного образования. Назначение, характеристика, структура и содержание  интерактивных форм работы с родителями: информационно-аналитические, познавательные, досуговые, письменные, наглядно-информационные формы; </w:t>
      </w:r>
    </w:p>
    <w:p w14:paraId="2B4DD107"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современные тенденции развития дошкольного образования в области взаимодействия с родителями (законными представителями);</w:t>
      </w:r>
    </w:p>
    <w:p w14:paraId="6358C48B"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особенности региональных условий, в которых реализуется вариативная примерная образовательная программа дошкольного образования, для организации взаимодействия с родителями (законными представителями);</w:t>
      </w:r>
    </w:p>
    <w:p w14:paraId="5F7901E1"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сущность, содержание, особенности проведения  индивидуальной работы с родителями (законными представителями) в том числе в условиях инклюзивного образования;</w:t>
      </w:r>
    </w:p>
    <w:p w14:paraId="4049F878"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понятие «педагогическая помощь», «педагогическая поддержка», нормы педагогической поддержки, тактика педагогической поддержки, особенности использования педагогической поддержки в работе с семьями воспитанников, относящихся к разным национально-культурным, религиозным общностям и социальным слоям, а также с различными (в том числе ограниченными) возможностями здоровья;</w:t>
      </w:r>
    </w:p>
    <w:p w14:paraId="70CDE45D"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сущность процесса планирования работы с родителями. Этапы планирования работы с родителями: диагностический, мотивационно-образовательный, проектировочный, содержательно-практический, оценочно-рефлексивный: цель, задачи, содержание работы на каждом из этапов. Особенности планирования работы с родителями в условиях инклюзивного образования;</w:t>
      </w:r>
    </w:p>
    <w:p w14:paraId="25BEBCA5"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 xml:space="preserve">требования к структуре, содержанию и оформлению документации, обеспечивающей взаимодействие с родителями (законными представителями) и сотрудниками </w:t>
      </w:r>
      <w:r w:rsidRPr="006F6021">
        <w:rPr>
          <w:rFonts w:ascii="Times New Roman" w:eastAsia="Times New Roman" w:hAnsi="Times New Roman" w:cs="Times New Roman"/>
          <w:color w:val="auto"/>
          <w:lang w:eastAsia="en-US" w:bidi="en-US"/>
        </w:rPr>
        <w:lastRenderedPageBreak/>
        <w:t>образовательной организации;</w:t>
      </w:r>
    </w:p>
    <w:p w14:paraId="2157DF55"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понятие «педагогический коллектив», особенности педагогического коллектива, структура педагогического коллектива;</w:t>
      </w:r>
    </w:p>
    <w:p w14:paraId="431F8E1B"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понятие «профессиональное педагогическое общение», существующие классификации стилей профессионально-педагогического общения;</w:t>
      </w:r>
    </w:p>
    <w:p w14:paraId="2C9B6D90"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формирование индивидуального стиля педагогического общения. Культура общения во взаимодействии с сотрудниками дошкольного учреждения;</w:t>
      </w:r>
    </w:p>
    <w:p w14:paraId="61C6F94A"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 xml:space="preserve">нормативно-правовые основы взаимодействия воспитателя </w:t>
      </w:r>
    </w:p>
    <w:p w14:paraId="29566CC4"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с сотрудниками ДОО;</w:t>
      </w:r>
    </w:p>
    <w:p w14:paraId="73976FB8"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должностные обязанности помощника воспитателя; взаимодействие воспитателя с помощником воспитателя;</w:t>
      </w:r>
    </w:p>
    <w:p w14:paraId="13A5E1DA"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система профессионально-педагогических отношений в ДОО;</w:t>
      </w:r>
    </w:p>
    <w:p w14:paraId="5DD63359"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понятие «корпоративная культура взаимодействия», компоненты корпоративной культуры взаимодействия педагогов ДОО, стратегия формирования корпоративной культуры педагогов;</w:t>
      </w:r>
    </w:p>
    <w:p w14:paraId="7D7CBE49"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формы, методы и приёмы взаимодействия сотрудников образовательной организации работающих с группой детей.</w:t>
      </w:r>
    </w:p>
    <w:p w14:paraId="359CF85F"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61F1261B"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ОК 01</w:t>
      </w:r>
      <w:r w:rsidRPr="006F6021">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7B4FD297"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ОК 02</w:t>
      </w:r>
      <w:r w:rsidRPr="006F6021">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04EE391"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ОК 03</w:t>
      </w:r>
      <w:r w:rsidRPr="006F6021">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D7CFD21"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ОК 04</w:t>
      </w:r>
      <w:r w:rsidRPr="006F6021">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2F07B175"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ОК 09</w:t>
      </w:r>
      <w:r w:rsidRPr="006F6021">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552FA082"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ПК 5.1</w:t>
      </w:r>
      <w:r w:rsidRPr="006F6021">
        <w:rPr>
          <w:rFonts w:ascii="Times New Roman" w:eastAsia="Times New Roman" w:hAnsi="Times New Roman" w:cs="Times New Roman"/>
          <w:color w:val="auto"/>
          <w:lang w:eastAsia="en-US" w:bidi="en-US"/>
        </w:rPr>
        <w:tab/>
        <w:t>Планировать и организовывать взаимодействие с родителями (законными представителями), проводить его в различных организационных формах, в том числе для их психолого-педагогического просвещения.</w:t>
      </w:r>
    </w:p>
    <w:p w14:paraId="1F2D6E40"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ПК 5.2</w:t>
      </w:r>
      <w:r w:rsidRPr="006F6021">
        <w:rPr>
          <w:rFonts w:ascii="Times New Roman" w:eastAsia="Times New Roman" w:hAnsi="Times New Roman" w:cs="Times New Roman"/>
          <w:color w:val="auto"/>
          <w:lang w:eastAsia="en-US" w:bidi="en-US"/>
        </w:rPr>
        <w:tab/>
        <w:t>Организовывать взаимодействие и сотрудничество с педагогическими работниками ДОО и другими специалистами в решении педагогических задач.</w:t>
      </w:r>
    </w:p>
    <w:p w14:paraId="2CEB4A9E"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ПК. 5.3</w:t>
      </w:r>
      <w:r w:rsidRPr="006F6021">
        <w:rPr>
          <w:rFonts w:ascii="Times New Roman" w:eastAsia="Times New Roman" w:hAnsi="Times New Roman" w:cs="Times New Roman"/>
          <w:color w:val="auto"/>
          <w:lang w:eastAsia="en-US" w:bidi="en-US"/>
        </w:rPr>
        <w:tab/>
        <w:t>Организовывать взаимодействие с родителями (законными представителями) при решении задач обучения и воспитания детей раннего и дошкольного возраста с применением различных технологий, в том числе интерактивных, перцептивных и информационных.</w:t>
      </w:r>
    </w:p>
    <w:p w14:paraId="599A602B"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12684A7C"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F6021">
        <w:rPr>
          <w:rFonts w:ascii="Times New Roman" w:eastAsia="Times New Roman" w:hAnsi="Times New Roman" w:cs="Times New Roman"/>
          <w:b/>
          <w:bCs/>
          <w:color w:val="auto"/>
          <w:lang w:eastAsia="en-US" w:bidi="en-US"/>
        </w:rPr>
        <w:t>АННОТАЦИЯ ПРОГРАММЫ ПРОФЕССИОНАЛЬНОГО МОДУЛЯ</w:t>
      </w:r>
    </w:p>
    <w:p w14:paraId="45FE2A00"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F6021">
        <w:rPr>
          <w:rFonts w:ascii="Times New Roman" w:eastAsia="Times New Roman" w:hAnsi="Times New Roman" w:cs="Times New Roman"/>
          <w:b/>
          <w:bCs/>
          <w:color w:val="auto"/>
          <w:lang w:eastAsia="en-US" w:bidi="en-US"/>
        </w:rPr>
        <w:t>ПМ.0</w:t>
      </w:r>
      <w:r>
        <w:rPr>
          <w:rFonts w:ascii="Times New Roman" w:eastAsia="Times New Roman" w:hAnsi="Times New Roman" w:cs="Times New Roman"/>
          <w:b/>
          <w:bCs/>
          <w:color w:val="auto"/>
          <w:lang w:eastAsia="en-US" w:bidi="en-US"/>
        </w:rPr>
        <w:t>6</w:t>
      </w:r>
    </w:p>
    <w:p w14:paraId="429E0942"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F6021">
        <w:rPr>
          <w:rFonts w:ascii="Times New Roman" w:eastAsia="Times New Roman" w:hAnsi="Times New Roman" w:cs="Times New Roman"/>
          <w:b/>
          <w:bCs/>
          <w:color w:val="auto"/>
          <w:lang w:eastAsia="en-US" w:bidi="en-US"/>
        </w:rPr>
        <w:t>Организация процесса разработки и реализации парциальной образовательной программы в области художественно-эстетического развития</w:t>
      </w:r>
    </w:p>
    <w:p w14:paraId="43D5F8DA" w14:textId="77777777" w:rsidR="0088274D" w:rsidRPr="00880D6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80D60">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44.02.01 Дошкольное образование.</w:t>
      </w:r>
    </w:p>
    <w:p w14:paraId="02B88ECD"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D4B0C83"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432BE6B7"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063EE542"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lastRenderedPageBreak/>
        <w:t>владеть навыками:</w:t>
      </w:r>
    </w:p>
    <w:p w14:paraId="35EDC23C"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научного анализа произведений изобразительного и декоративно-прикладного искусства на основе знания их художественного языка, стиля и применения специальных художественных методов;</w:t>
      </w:r>
    </w:p>
    <w:p w14:paraId="7D41468B"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разработки парциальной образовательной программы в области художественно-эстетического развития детей раннего и дошкольного возраста;</w:t>
      </w:r>
    </w:p>
    <w:p w14:paraId="4C3C3F07"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планирования занятий кружка 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в том числе детей с ограниченными возможностями здоровья;</w:t>
      </w:r>
    </w:p>
    <w:p w14:paraId="3E4AC530"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создания развивающей предметно-пространственной среды, позволяющей обеспечить художественно-эстетическое развитие (направление по выбору: изобразительное искусство) детей раннего и дошкольного возраста, их эмоциональное благополучие и возможность самовыражения, в том числе детей с ограниченными возможностями здоровья;</w:t>
      </w:r>
    </w:p>
    <w:p w14:paraId="557B8D84"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проведения занятий 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в том числе детей с ограниченными возможностями здоровья.</w:t>
      </w:r>
    </w:p>
    <w:p w14:paraId="7FF0DAF0"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уметь:</w:t>
      </w:r>
    </w:p>
    <w:p w14:paraId="560C2F29"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 xml:space="preserve">анализировать образный строй произведений искусства во взаимосвязи </w:t>
      </w:r>
    </w:p>
    <w:p w14:paraId="2C7A090B"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с исторической средой мировоззрением человека, той или иной эпохи;</w:t>
      </w:r>
    </w:p>
    <w:p w14:paraId="60B9B9F8"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понимать искусство в его диалектическом развитии;</w:t>
      </w:r>
    </w:p>
    <w:p w14:paraId="50204A2A"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выделять произведения искусства различных стилей;</w:t>
      </w:r>
    </w:p>
    <w:p w14:paraId="01CA1CC1"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применять знания стилевых особенностей и художественного языка разных видов изобразительного искусства;</w:t>
      </w:r>
    </w:p>
    <w:p w14:paraId="41BDD661"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самостоятельно оценивать произведения искусства, характерные для разных эпох и народов;</w:t>
      </w:r>
    </w:p>
    <w:p w14:paraId="2AD61EE9"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формулировать свое оценочное суждение письменно и устно;</w:t>
      </w:r>
    </w:p>
    <w:p w14:paraId="736C88B0"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владеть традиционной и нетрадиционной техникой изобразительного творчества;</w:t>
      </w:r>
    </w:p>
    <w:p w14:paraId="25C4C30C"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применять выразительные средства в рисунке, росписи, лепке, художественной обработке материалов;</w:t>
      </w:r>
    </w:p>
    <w:p w14:paraId="087B679F"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составлять эскизы;</w:t>
      </w:r>
    </w:p>
    <w:p w14:paraId="01430473"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разрабатывать парциальную образовательную программу в области художественно-эстетического развития детей раннего и дошкольного возраста;</w:t>
      </w:r>
    </w:p>
    <w:p w14:paraId="030E6069"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планировать занятия кружка 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в том числе детей с ограниченными возможностями здоровья;</w:t>
      </w:r>
    </w:p>
    <w:p w14:paraId="59954B33"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создавать развивающую предметно-пространственную среду, позволяющую обеспечить художественно-эстетическое развитие (направление по выбору: изобразительное искусство) детей раннего и дошкольного возраста, их эмоциональное благополучие и возможность самовыражения, в том числе детей с ограниченными возможностями здоровья;</w:t>
      </w:r>
    </w:p>
    <w:p w14:paraId="4F72CB90"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 xml:space="preserve">проводить занятия 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w:t>
      </w:r>
    </w:p>
    <w:p w14:paraId="01F8315A"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в том числе детей с ограниченными возможностями здоровья.</w:t>
      </w:r>
    </w:p>
    <w:p w14:paraId="2989FB99"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знать:</w:t>
      </w:r>
    </w:p>
    <w:p w14:paraId="2D85F560"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основные этапы развития мирового и отечественного изобразительного искусства, их периодизацию;</w:t>
      </w:r>
    </w:p>
    <w:p w14:paraId="072337B9"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основные стили и направления в изобразительном искусстве;</w:t>
      </w:r>
    </w:p>
    <w:p w14:paraId="6D1D717F"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lastRenderedPageBreak/>
        <w:t>специфику видов и жанров изобразительного искусства;</w:t>
      </w:r>
    </w:p>
    <w:p w14:paraId="1D98054F"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терминологию искусствоведческого исследования;</w:t>
      </w:r>
    </w:p>
    <w:p w14:paraId="6C105807"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 xml:space="preserve">творчество великих художников мирового и отечественного искусства и их произведения; </w:t>
      </w:r>
    </w:p>
    <w:p w14:paraId="4A0DE473"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теорию изобразительного искусства;</w:t>
      </w:r>
    </w:p>
    <w:p w14:paraId="1201FCCD"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особенности организации художественной деятельности дошкольников;</w:t>
      </w:r>
    </w:p>
    <w:p w14:paraId="714C02F6"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этапы развития художественного творчества и художественных способностей детей;</w:t>
      </w:r>
    </w:p>
    <w:p w14:paraId="0C1A83F1"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законы цветоведения;</w:t>
      </w:r>
    </w:p>
    <w:p w14:paraId="70446FAB"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законы композиции;</w:t>
      </w:r>
    </w:p>
    <w:p w14:paraId="0C7CD907"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законы изобразительной грамоты: перспектива, контрасты, нюансы, пропорциональные отношения, цельное видение натуры;</w:t>
      </w:r>
    </w:p>
    <w:p w14:paraId="2C9E9638"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технологию живописи, лепки, росписи, художественной обработки материалов;</w:t>
      </w:r>
    </w:p>
    <w:p w14:paraId="5AF5B06B"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 xml:space="preserve">основные и дополнительные материалы для живописи, росписи, лепки </w:t>
      </w:r>
    </w:p>
    <w:p w14:paraId="1E7DDD0D"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и художественной обработки материалов;</w:t>
      </w:r>
    </w:p>
    <w:p w14:paraId="5D960FF1"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основные художественные особенности и выразительные средства рисунка, декоративно-прикладного искусства, лепки;</w:t>
      </w:r>
    </w:p>
    <w:p w14:paraId="60EE70AF"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особенности разработки парциальной образовательной программы в области художественно-эстетического развития детей раннего и дошкольного возраста;</w:t>
      </w:r>
    </w:p>
    <w:p w14:paraId="3665C523"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основы планирования занятий 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в том числе детей с ограниченными возможностями здоровья;</w:t>
      </w:r>
    </w:p>
    <w:p w14:paraId="7948A834"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особенности развивающей предметно-пространственной среды, позволяющей обеспечить художественно-эстетическое развитие (направление по выбору: изобразительное искусство) детей раннего и дошкольного возраста, их эмоциональное благополучие и возможность самовыражения, в том числе детей с ограниченными возможностями здоровья;</w:t>
      </w:r>
    </w:p>
    <w:p w14:paraId="7369C095"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методику проведения занятий 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в том числе детей с ограниченными возможностями здоровья.</w:t>
      </w:r>
    </w:p>
    <w:p w14:paraId="3B0E1156"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25BBD7CD"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ОК 01</w:t>
      </w:r>
      <w:r w:rsidRPr="006F6021">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325298DB"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ОК.02</w:t>
      </w:r>
      <w:r w:rsidRPr="006F6021">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5BEEB0B"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ОК.03</w:t>
      </w:r>
      <w:r w:rsidRPr="006F6021">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84BC489"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ОК.04</w:t>
      </w:r>
      <w:r w:rsidRPr="006F6021">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7DBF96CE"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ОК.05</w:t>
      </w:r>
      <w:r w:rsidRPr="006F6021">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A095146"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ОК.06</w:t>
      </w:r>
      <w:r w:rsidRPr="006F6021">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27FCEC3"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ОК.07</w:t>
      </w:r>
      <w:r w:rsidRPr="006F6021">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C2BCAA2"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ОК.09</w:t>
      </w:r>
      <w:r w:rsidRPr="006F6021">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470980BE"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lastRenderedPageBreak/>
        <w:t>ПК 6.1</w:t>
      </w:r>
      <w:r w:rsidRPr="006F6021">
        <w:rPr>
          <w:rFonts w:ascii="Times New Roman" w:eastAsia="Times New Roman" w:hAnsi="Times New Roman" w:cs="Times New Roman"/>
          <w:color w:val="auto"/>
          <w:lang w:eastAsia="en-US" w:bidi="en-US"/>
        </w:rPr>
        <w:tab/>
        <w:t>Разработка парциальной образовательной программы в области художественно-эстетического развития детей раннего и дошкольного возраста</w:t>
      </w:r>
    </w:p>
    <w:p w14:paraId="529CD556"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ПК 6.2</w:t>
      </w:r>
      <w:r w:rsidRPr="006F6021">
        <w:rPr>
          <w:rFonts w:ascii="Times New Roman" w:eastAsia="Times New Roman" w:hAnsi="Times New Roman" w:cs="Times New Roman"/>
          <w:color w:val="auto"/>
          <w:lang w:eastAsia="en-US" w:bidi="en-US"/>
        </w:rPr>
        <w:tab/>
        <w:t>Планировать и организовывать процесс реализации парциальной образовательной программы в области художественно-эстетического развития детей раннего и дошкольного возраста</w:t>
      </w:r>
    </w:p>
    <w:p w14:paraId="65B115B0"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ПК 6.3</w:t>
      </w:r>
      <w:r w:rsidRPr="006F6021">
        <w:rPr>
          <w:rFonts w:ascii="Times New Roman" w:eastAsia="Times New Roman" w:hAnsi="Times New Roman" w:cs="Times New Roman"/>
          <w:color w:val="auto"/>
          <w:lang w:eastAsia="en-US" w:bidi="en-US"/>
        </w:rPr>
        <w:tab/>
        <w:t>Создавать развивающую предметно-пространственную среду, позволяющую обеспечить художественно-эстетическое развитие (направление по выбору: изобразительное искусство) детей раннего и дошкольного возраста, их эмоциональное благополучие и возможность самовыражения, в том числе детей с ограниченными возможностями здоровья</w:t>
      </w:r>
    </w:p>
    <w:p w14:paraId="5599EBC9"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ПК 6.4</w:t>
      </w:r>
      <w:r w:rsidRPr="006F6021">
        <w:rPr>
          <w:rFonts w:ascii="Times New Roman" w:eastAsia="Times New Roman" w:hAnsi="Times New Roman" w:cs="Times New Roman"/>
          <w:color w:val="auto"/>
          <w:lang w:eastAsia="en-US" w:bidi="en-US"/>
        </w:rPr>
        <w:tab/>
        <w:t>Проводить занятия 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w:t>
      </w:r>
    </w:p>
    <w:p w14:paraId="0CF7589C"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F6021">
        <w:rPr>
          <w:rFonts w:ascii="Times New Roman" w:eastAsia="Times New Roman" w:hAnsi="Times New Roman" w:cs="Times New Roman"/>
          <w:b/>
          <w:bCs/>
          <w:color w:val="auto"/>
          <w:lang w:eastAsia="en-US" w:bidi="en-US"/>
        </w:rPr>
        <w:t>АННОТАЦИЯ ПРОГРАММЫ ПРОФЕССИОНАЛЬНОГО МОДУЛЯ</w:t>
      </w:r>
    </w:p>
    <w:p w14:paraId="080F234E"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F6021">
        <w:rPr>
          <w:rFonts w:ascii="Times New Roman" w:eastAsia="Times New Roman" w:hAnsi="Times New Roman" w:cs="Times New Roman"/>
          <w:b/>
          <w:bCs/>
          <w:color w:val="auto"/>
          <w:lang w:eastAsia="en-US" w:bidi="en-US"/>
        </w:rPr>
        <w:t>ПМ.0</w:t>
      </w:r>
      <w:r>
        <w:rPr>
          <w:rFonts w:ascii="Times New Roman" w:eastAsia="Times New Roman" w:hAnsi="Times New Roman" w:cs="Times New Roman"/>
          <w:b/>
          <w:bCs/>
          <w:color w:val="auto"/>
          <w:lang w:eastAsia="en-US" w:bidi="en-US"/>
        </w:rPr>
        <w:t>7</w:t>
      </w:r>
    </w:p>
    <w:p w14:paraId="47CA1784"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center"/>
        <w:rPr>
          <w:rFonts w:ascii="Times New Roman" w:eastAsia="Times New Roman" w:hAnsi="Times New Roman" w:cs="Times New Roman"/>
          <w:b/>
          <w:bCs/>
          <w:color w:val="auto"/>
          <w:lang w:eastAsia="en-US" w:bidi="en-US"/>
        </w:rPr>
      </w:pPr>
      <w:r w:rsidRPr="006F6021">
        <w:rPr>
          <w:rFonts w:ascii="Times New Roman" w:eastAsia="Times New Roman" w:hAnsi="Times New Roman" w:cs="Times New Roman"/>
          <w:b/>
          <w:bCs/>
          <w:color w:val="auto"/>
          <w:lang w:eastAsia="en-US" w:bidi="en-US"/>
        </w:rPr>
        <w:t>Освоение профессии рабочего,</w:t>
      </w:r>
      <w:r>
        <w:rPr>
          <w:rFonts w:ascii="Times New Roman" w:eastAsia="Times New Roman" w:hAnsi="Times New Roman" w:cs="Times New Roman"/>
          <w:b/>
          <w:bCs/>
          <w:color w:val="auto"/>
          <w:lang w:eastAsia="en-US" w:bidi="en-US"/>
        </w:rPr>
        <w:t xml:space="preserve"> </w:t>
      </w:r>
      <w:r w:rsidRPr="006F6021">
        <w:rPr>
          <w:rFonts w:ascii="Times New Roman" w:eastAsia="Times New Roman" w:hAnsi="Times New Roman" w:cs="Times New Roman"/>
          <w:b/>
          <w:bCs/>
          <w:color w:val="auto"/>
          <w:lang w:eastAsia="en-US" w:bidi="en-US"/>
        </w:rPr>
        <w:t>должности служащего-16844 помощник воспитателя</w:t>
      </w:r>
    </w:p>
    <w:p w14:paraId="2EF4F4ED" w14:textId="77777777" w:rsidR="0088274D" w:rsidRPr="00880D60"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880D60">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44.02.01 Дошкольное образование.</w:t>
      </w:r>
    </w:p>
    <w:p w14:paraId="0664F700"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A6478BD"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2B78DE47"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56F407AF"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владеть навыками:</w:t>
      </w:r>
    </w:p>
    <w:p w14:paraId="6AD79FC2"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оказания помощи педагогу в подготовке и проведении занятий, мероприятий с</w:t>
      </w:r>
    </w:p>
    <w:p w14:paraId="6D18D7D9"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дошкольниками;</w:t>
      </w:r>
    </w:p>
    <w:p w14:paraId="6D1DA221"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взаимодействовия с родителями воспитанников.</w:t>
      </w:r>
    </w:p>
    <w:p w14:paraId="24E1C766"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уметь:</w:t>
      </w:r>
    </w:p>
    <w:p w14:paraId="04AB4DD4"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участвовать в планировании и организации жизнедеятельности воспитанников; - осуществлять под руководством воспитателя повседневную работу, обеспечивающую создание условий для их социально-психологической реабилитации, социальной и трудовой адаптации; - совместно с медицинскими работниками и под руководством воспитателя обеспечивает сохранение и укрепление здоровья воспитанников, проведение мероприятий, способствующих их психофизическому развитию, соблюдению ими распорядка дня; - организовать с учетом возраста воспитанников работу по самообслуживанию, соблюдение ими требований охраны труда, оказывает им необходимую помощь; - участвовать в работе по профилактике отклоняющегося поведения, вредных привычек у воспитанников; - обеспечивать санитарное состояние помещений и оборудования; - обеспечивать охрану жизни и здоровья воспитанников во время образовательного процесса; - взаимодействовать с родителями воспитанников (лицами, их заменяющими); - выполнять правила по охране труда и пожарной безопасности</w:t>
      </w:r>
    </w:p>
    <w:p w14:paraId="3AD57337"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знать:</w:t>
      </w:r>
    </w:p>
    <w:p w14:paraId="29B1DD79"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законы и иные нормативные правовые акты, регламентирующие образовательную</w:t>
      </w:r>
    </w:p>
    <w:p w14:paraId="278A324A"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деятельность;</w:t>
      </w:r>
    </w:p>
    <w:p w14:paraId="7BB817B9"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Конвенцию о правах ребенка;</w:t>
      </w:r>
    </w:p>
    <w:p w14:paraId="6073020D"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основы педагогики, психологии, возрастной физиологии, гигиены, доврачебной медицинской</w:t>
      </w:r>
    </w:p>
    <w:p w14:paraId="372291A7"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помощи, прав ребенка, теории и методики воспитательной работы;</w:t>
      </w:r>
    </w:p>
    <w:p w14:paraId="443A80D8"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правила по охране жизни и здоровья воспитанников, ухода за детьми;</w:t>
      </w:r>
    </w:p>
    <w:p w14:paraId="136DBBC2"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санитарно-гигиенические нормы содержания помещений, оборудования, инвентаря;</w:t>
      </w:r>
    </w:p>
    <w:p w14:paraId="73C8BA6B"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lastRenderedPageBreak/>
        <w:t>- правила внутреннего трудового распорядка образовательного учреждения;</w:t>
      </w:r>
    </w:p>
    <w:p w14:paraId="76A49CDE"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 правила по охране труда и пожарной безопасности;</w:t>
      </w:r>
    </w:p>
    <w:p w14:paraId="2422F68C"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6F6021">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6C59231C"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 01</w:t>
      </w:r>
      <w:r w:rsidRPr="00CC00E9">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32A4E99A"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ОК.02</w:t>
      </w:r>
      <w:r w:rsidRPr="00CC00E9">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BA2794E"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ОК.03</w:t>
      </w:r>
      <w:r w:rsidRPr="00CC00E9">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314A6AA"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ОК.04</w:t>
      </w:r>
      <w:r w:rsidRPr="00CC00E9">
        <w:rPr>
          <w:rFonts w:ascii="Times New Roman" w:eastAsia="Times New Roman" w:hAnsi="Times New Roman" w:cs="Times New Roman"/>
          <w:color w:val="auto"/>
          <w:lang w:eastAsia="en-US" w:bidi="en-US"/>
        </w:rPr>
        <w:tab/>
        <w:t>Эффективно взаимодействовать и работать в коллективе и команде</w:t>
      </w:r>
    </w:p>
    <w:p w14:paraId="6A4A8F03"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ОК.05</w:t>
      </w:r>
      <w:r w:rsidRPr="00CC00E9">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95D5C54"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ОК.06</w:t>
      </w:r>
      <w:r w:rsidRPr="00CC00E9">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DABCE1F"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ОК.07</w:t>
      </w:r>
      <w:r w:rsidRPr="00CC00E9">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30F394D" w14:textId="77777777" w:rsidR="0088274D"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ОК.09</w:t>
      </w:r>
      <w:r w:rsidRPr="00CC00E9">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5A162819"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ПК 7.1 Выявлять индивидуально-типологические и личностные особенности воспитанников.</w:t>
      </w:r>
    </w:p>
    <w:p w14:paraId="1F0D1ADB"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ПК 7.2. Устанавливать контакт с ребёнком с учетом индивидуально-психологических</w:t>
      </w:r>
    </w:p>
    <w:p w14:paraId="54CBF9E1"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особенностей его личности.</w:t>
      </w:r>
    </w:p>
    <w:p w14:paraId="303E2107"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ПК 7.3. Находить и анализировать информацию, необходимую для решения педагогических</w:t>
      </w:r>
    </w:p>
    <w:p w14:paraId="5A85DFC9"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проблем, повышения эффективности педагогической деятельности.</w:t>
      </w:r>
    </w:p>
    <w:p w14:paraId="5CE6FE7B"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ПК 7.4. Оказывать помощь педагогу в подготовке и проведении занятий, мероприятий с</w:t>
      </w:r>
    </w:p>
    <w:p w14:paraId="24BD9412" w14:textId="77777777" w:rsidR="0088274D" w:rsidRPr="00CC00E9"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дошкольниками.</w:t>
      </w:r>
    </w:p>
    <w:p w14:paraId="17E632C9"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CC00E9">
        <w:rPr>
          <w:rFonts w:ascii="Times New Roman" w:eastAsia="Times New Roman" w:hAnsi="Times New Roman" w:cs="Times New Roman"/>
          <w:color w:val="auto"/>
          <w:lang w:eastAsia="en-US" w:bidi="en-US"/>
        </w:rPr>
        <w:t>ПК 7.5. Эффективно взаимодействовать с родителями воспитанников.</w:t>
      </w:r>
    </w:p>
    <w:p w14:paraId="7536FDFE"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59BAE339"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71ABD58D" w14:textId="77777777" w:rsidR="0088274D" w:rsidRPr="006F6021" w:rsidRDefault="0088274D" w:rsidP="00882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7E847A6F" w14:textId="77777777" w:rsidR="0088274D" w:rsidRDefault="0088274D"/>
    <w:sectPr w:rsidR="008827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94408"/>
    <w:multiLevelType w:val="hybridMultilevel"/>
    <w:tmpl w:val="DCBE1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804F5"/>
    <w:multiLevelType w:val="multilevel"/>
    <w:tmpl w:val="CAA0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839BF"/>
    <w:multiLevelType w:val="hybridMultilevel"/>
    <w:tmpl w:val="480C713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4642DD5"/>
    <w:multiLevelType w:val="hybridMultilevel"/>
    <w:tmpl w:val="F75872A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ACA21F0"/>
    <w:multiLevelType w:val="hybridMultilevel"/>
    <w:tmpl w:val="671A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DB06A3"/>
    <w:multiLevelType w:val="hybridMultilevel"/>
    <w:tmpl w:val="AB44CBFE"/>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06348E7"/>
    <w:multiLevelType w:val="hybridMultilevel"/>
    <w:tmpl w:val="0AD84502"/>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FE16DB"/>
    <w:multiLevelType w:val="multilevel"/>
    <w:tmpl w:val="2400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865DF8"/>
    <w:multiLevelType w:val="multilevel"/>
    <w:tmpl w:val="12865DF8"/>
    <w:lvl w:ilvl="0">
      <w:start w:val="1"/>
      <w:numFmt w:val="bullet"/>
      <w:lvlText w:val=""/>
      <w:lvlJc w:val="left"/>
      <w:pPr>
        <w:ind w:left="360" w:hanging="360"/>
      </w:pPr>
      <w:rPr>
        <w:rFonts w:ascii="Symbol" w:hAnsi="Symbol" w:hint="default"/>
      </w:rPr>
    </w:lvl>
    <w:lvl w:ilvl="1">
      <w:start w:val="1"/>
      <w:numFmt w:val="bullet"/>
      <w:lvlText w:val="o"/>
      <w:lvlJc w:val="left"/>
      <w:pPr>
        <w:ind w:left="1506" w:hanging="360"/>
      </w:pPr>
      <w:rPr>
        <w:rFonts w:ascii="Courier New" w:hAnsi="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hint="default"/>
      </w:rPr>
    </w:lvl>
    <w:lvl w:ilvl="8">
      <w:start w:val="1"/>
      <w:numFmt w:val="bullet"/>
      <w:lvlText w:val=""/>
      <w:lvlJc w:val="left"/>
      <w:pPr>
        <w:ind w:left="6546" w:hanging="360"/>
      </w:pPr>
      <w:rPr>
        <w:rFonts w:ascii="Wingdings" w:hAnsi="Wingdings" w:hint="default"/>
      </w:rPr>
    </w:lvl>
  </w:abstractNum>
  <w:abstractNum w:abstractNumId="12" w15:restartNumberingAfterBreak="0">
    <w:nsid w:val="14A2451B"/>
    <w:multiLevelType w:val="multilevel"/>
    <w:tmpl w:val="AFBC62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5"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F00EEF"/>
    <w:multiLevelType w:val="hybridMultilevel"/>
    <w:tmpl w:val="98100208"/>
    <w:lvl w:ilvl="0" w:tplc="2CDEAC8A">
      <w:start w:val="1"/>
      <w:numFmt w:val="bullet"/>
      <w:lvlText w:val=""/>
      <w:lvlJc w:val="left"/>
      <w:pPr>
        <w:tabs>
          <w:tab w:val="num" w:pos="531"/>
        </w:tabs>
        <w:ind w:left="53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3776F68A">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0A6C93"/>
    <w:multiLevelType w:val="hybridMultilevel"/>
    <w:tmpl w:val="02EE9DE4"/>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FE6643F"/>
    <w:multiLevelType w:val="hybridMultilevel"/>
    <w:tmpl w:val="460A6234"/>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4150213"/>
    <w:multiLevelType w:val="hybridMultilevel"/>
    <w:tmpl w:val="A1108D2C"/>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6717C13"/>
    <w:multiLevelType w:val="multilevel"/>
    <w:tmpl w:val="26717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CC204E"/>
    <w:multiLevelType w:val="hybridMultilevel"/>
    <w:tmpl w:val="F3C672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2AC3CA9"/>
    <w:multiLevelType w:val="hybridMultilevel"/>
    <w:tmpl w:val="DDCC710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38182862"/>
    <w:multiLevelType w:val="hybridMultilevel"/>
    <w:tmpl w:val="E87C9E1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5C83E59"/>
    <w:multiLevelType w:val="hybridMultilevel"/>
    <w:tmpl w:val="FAE6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84D4FDA"/>
    <w:multiLevelType w:val="multilevel"/>
    <w:tmpl w:val="6674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6B1526"/>
    <w:multiLevelType w:val="hybridMultilevel"/>
    <w:tmpl w:val="EAE4D11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8B5F3E"/>
    <w:multiLevelType w:val="multilevel"/>
    <w:tmpl w:val="688B5F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103361"/>
    <w:multiLevelType w:val="hybridMultilevel"/>
    <w:tmpl w:val="8E3C381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E2B27CA"/>
    <w:multiLevelType w:val="hybridMultilevel"/>
    <w:tmpl w:val="3032683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38"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A793C4F"/>
    <w:multiLevelType w:val="hybridMultilevel"/>
    <w:tmpl w:val="F2100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37"/>
  </w:num>
  <w:num w:numId="2">
    <w:abstractNumId w:val="29"/>
  </w:num>
  <w:num w:numId="3">
    <w:abstractNumId w:val="14"/>
  </w:num>
  <w:num w:numId="4">
    <w:abstractNumId w:val="38"/>
  </w:num>
  <w:num w:numId="5">
    <w:abstractNumId w:val="19"/>
  </w:num>
  <w:num w:numId="6">
    <w:abstractNumId w:val="33"/>
  </w:num>
  <w:num w:numId="7">
    <w:abstractNumId w:val="4"/>
  </w:num>
  <w:num w:numId="8">
    <w:abstractNumId w:val="0"/>
  </w:num>
  <w:num w:numId="9">
    <w:abstractNumId w:val="40"/>
  </w:num>
  <w:num w:numId="10">
    <w:abstractNumId w:val="15"/>
  </w:num>
  <w:num w:numId="11">
    <w:abstractNumId w:val="28"/>
  </w:num>
  <w:num w:numId="12">
    <w:abstractNumId w:val="42"/>
  </w:num>
  <w:num w:numId="13">
    <w:abstractNumId w:val="42"/>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4">
    <w:abstractNumId w:val="24"/>
  </w:num>
  <w:num w:numId="15">
    <w:abstractNumId w:val="21"/>
  </w:num>
  <w:num w:numId="16">
    <w:abstractNumId w:val="11"/>
  </w:num>
  <w:num w:numId="17">
    <w:abstractNumId w:val="34"/>
  </w:num>
  <w:num w:numId="18">
    <w:abstractNumId w:val="31"/>
  </w:num>
  <w:num w:numId="19">
    <w:abstractNumId w:val="17"/>
  </w:num>
  <w:num w:numId="20">
    <w:abstractNumId w:val="25"/>
  </w:num>
  <w:num w:numId="21">
    <w:abstractNumId w:val="20"/>
  </w:num>
  <w:num w:numId="22">
    <w:abstractNumId w:val="9"/>
  </w:num>
  <w:num w:numId="23">
    <w:abstractNumId w:val="5"/>
  </w:num>
  <w:num w:numId="24">
    <w:abstractNumId w:val="3"/>
  </w:num>
  <w:num w:numId="25">
    <w:abstractNumId w:val="8"/>
  </w:num>
  <w:num w:numId="26">
    <w:abstractNumId w:val="36"/>
  </w:num>
  <w:num w:numId="27">
    <w:abstractNumId w:val="18"/>
  </w:num>
  <w:num w:numId="28">
    <w:abstractNumId w:val="35"/>
  </w:num>
  <w:num w:numId="29">
    <w:abstractNumId w:val="32"/>
  </w:num>
  <w:num w:numId="30">
    <w:abstractNumId w:val="39"/>
  </w:num>
  <w:num w:numId="31">
    <w:abstractNumId w:val="6"/>
  </w:num>
  <w:num w:numId="32">
    <w:abstractNumId w:val="23"/>
  </w:num>
  <w:num w:numId="33">
    <w:abstractNumId w:val="26"/>
  </w:num>
  <w:num w:numId="34">
    <w:abstractNumId w:val="10"/>
  </w:num>
  <w:num w:numId="35">
    <w:abstractNumId w:val="30"/>
  </w:num>
  <w:num w:numId="36">
    <w:abstractNumId w:val="2"/>
  </w:num>
  <w:num w:numId="37">
    <w:abstractNumId w:val="41"/>
  </w:num>
  <w:num w:numId="38">
    <w:abstractNumId w:val="16"/>
  </w:num>
  <w:num w:numId="39">
    <w:abstractNumId w:val="7"/>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
  </w:num>
  <w:num w:numId="43">
    <w:abstractNumId w:val="27"/>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194"/>
    <w:rsid w:val="002B5194"/>
    <w:rsid w:val="0088274D"/>
    <w:rsid w:val="008F53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9C92A"/>
  <w15:chartTrackingRefBased/>
  <w15:docId w15:val="{00B6C71B-C80B-46A3-A2B8-C3EBADF61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88274D"/>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88274D"/>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88274D"/>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88274D"/>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88274D"/>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8274D"/>
    <w:pPr>
      <w:spacing w:after="0" w:line="240" w:lineRule="auto"/>
    </w:pPr>
    <w:rPr>
      <w:rFonts w:eastAsia="SimSu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9"/>
    <w:rsid w:val="0088274D"/>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88274D"/>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88274D"/>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88274D"/>
    <w:rPr>
      <w:rFonts w:ascii="Times New Roman" w:eastAsia="Times New Roman" w:hAnsi="Times New Roman" w:cs="Times New Roman"/>
      <w:b/>
      <w:bCs/>
      <w:sz w:val="24"/>
      <w:szCs w:val="24"/>
      <w:lang w:val="x-none" w:eastAsia="x-none"/>
    </w:rPr>
  </w:style>
  <w:style w:type="character" w:styleId="a4">
    <w:name w:val="Hyperlink"/>
    <w:basedOn w:val="a0"/>
    <w:rsid w:val="0088274D"/>
    <w:rPr>
      <w:color w:val="0000FF"/>
      <w:u w:val="single"/>
    </w:rPr>
  </w:style>
  <w:style w:type="paragraph" w:styleId="a5">
    <w:name w:val="List Paragraph"/>
    <w:aliases w:val="Содержание. 2 уровень"/>
    <w:basedOn w:val="a"/>
    <w:link w:val="a6"/>
    <w:uiPriority w:val="34"/>
    <w:qFormat/>
    <w:rsid w:val="0088274D"/>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rsid w:val="0088274D"/>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88274D"/>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88274D"/>
  </w:style>
  <w:style w:type="character" w:customStyle="1" w:styleId="highlight">
    <w:name w:val="highlight"/>
    <w:basedOn w:val="a0"/>
    <w:rsid w:val="0088274D"/>
  </w:style>
  <w:style w:type="paragraph" w:customStyle="1" w:styleId="11">
    <w:name w:val="Без интервала1"/>
    <w:rsid w:val="0088274D"/>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88274D"/>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88274D"/>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88274D"/>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88274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88274D"/>
    <w:rPr>
      <w:rFonts w:ascii="Tahoma" w:hAnsi="Tahoma" w:cs="Tahoma"/>
      <w:sz w:val="16"/>
      <w:szCs w:val="16"/>
    </w:rPr>
  </w:style>
  <w:style w:type="character" w:customStyle="1" w:styleId="aa">
    <w:name w:val="Текст выноски Знак"/>
    <w:basedOn w:val="a0"/>
    <w:link w:val="a9"/>
    <w:uiPriority w:val="99"/>
    <w:rsid w:val="0088274D"/>
    <w:rPr>
      <w:rFonts w:ascii="Tahoma" w:eastAsia="Arial Unicode MS" w:hAnsi="Tahoma" w:cs="Tahoma"/>
      <w:color w:val="000000"/>
      <w:sz w:val="16"/>
      <w:szCs w:val="16"/>
      <w:lang w:eastAsia="ru-RU"/>
    </w:rPr>
  </w:style>
  <w:style w:type="paragraph" w:customStyle="1" w:styleId="s1">
    <w:name w:val="s_1"/>
    <w:basedOn w:val="a"/>
    <w:uiPriority w:val="99"/>
    <w:rsid w:val="0088274D"/>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88274D"/>
    <w:pPr>
      <w:tabs>
        <w:tab w:val="center" w:pos="4677"/>
        <w:tab w:val="right" w:pos="9355"/>
      </w:tabs>
    </w:pPr>
  </w:style>
  <w:style w:type="character" w:customStyle="1" w:styleId="ac">
    <w:name w:val="Верхний колонтитул Знак"/>
    <w:basedOn w:val="a0"/>
    <w:link w:val="ab"/>
    <w:uiPriority w:val="99"/>
    <w:rsid w:val="0088274D"/>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rsid w:val="0088274D"/>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88274D"/>
    <w:rPr>
      <w:rFonts w:ascii="Arial Unicode MS" w:eastAsia="Arial Unicode MS" w:hAnsi="Arial Unicode MS" w:cs="Arial Unicode MS"/>
      <w:color w:val="000000"/>
      <w:sz w:val="24"/>
      <w:szCs w:val="24"/>
      <w:lang w:eastAsia="ru-RU"/>
    </w:rPr>
  </w:style>
  <w:style w:type="numbering" w:customStyle="1" w:styleId="13">
    <w:name w:val="Нет списка1"/>
    <w:next w:val="a2"/>
    <w:uiPriority w:val="99"/>
    <w:semiHidden/>
    <w:unhideWhenUsed/>
    <w:rsid w:val="0088274D"/>
  </w:style>
  <w:style w:type="paragraph" w:styleId="af">
    <w:name w:val="Body Text"/>
    <w:basedOn w:val="a"/>
    <w:link w:val="af0"/>
    <w:uiPriority w:val="99"/>
    <w:rsid w:val="0088274D"/>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88274D"/>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88274D"/>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88274D"/>
    <w:rPr>
      <w:rFonts w:ascii="Times New Roman" w:eastAsia="Times New Roman" w:hAnsi="Times New Roman" w:cs="Times New Roman"/>
      <w:sz w:val="24"/>
      <w:szCs w:val="24"/>
      <w:lang w:val="x-none" w:eastAsia="x-none"/>
    </w:rPr>
  </w:style>
  <w:style w:type="character" w:customStyle="1" w:styleId="blk">
    <w:name w:val="blk"/>
    <w:rsid w:val="0088274D"/>
  </w:style>
  <w:style w:type="character" w:styleId="af1">
    <w:name w:val="page number"/>
    <w:rsid w:val="0088274D"/>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uiPriority w:val="99"/>
    <w:locked/>
    <w:rsid w:val="0088274D"/>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88274D"/>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88274D"/>
    <w:rPr>
      <w:rFonts w:ascii="Times New Roman" w:eastAsia="Times New Roman" w:hAnsi="Times New Roman" w:cs="Times New Roman"/>
      <w:sz w:val="20"/>
      <w:szCs w:val="20"/>
      <w:lang w:val="en-US" w:eastAsia="x-none"/>
    </w:rPr>
  </w:style>
  <w:style w:type="character" w:styleId="af4">
    <w:name w:val="footnote reference"/>
    <w:uiPriority w:val="99"/>
    <w:rsid w:val="0088274D"/>
    <w:rPr>
      <w:rFonts w:cs="Times New Roman"/>
      <w:vertAlign w:val="superscript"/>
    </w:rPr>
  </w:style>
  <w:style w:type="paragraph" w:styleId="23">
    <w:name w:val="List 2"/>
    <w:basedOn w:val="a"/>
    <w:uiPriority w:val="99"/>
    <w:rsid w:val="0088274D"/>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88274D"/>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88274D"/>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88274D"/>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88274D"/>
    <w:rPr>
      <w:rFonts w:ascii="Times New Roman" w:hAnsi="Times New Roman"/>
      <w:sz w:val="20"/>
      <w:lang w:val="x-none" w:eastAsia="ru-RU"/>
    </w:rPr>
  </w:style>
  <w:style w:type="character" w:customStyle="1" w:styleId="a6">
    <w:name w:val="Абзац списка Знак"/>
    <w:aliases w:val="Содержание. 2 уровень Знак"/>
    <w:link w:val="a5"/>
    <w:uiPriority w:val="34"/>
    <w:qFormat/>
    <w:locked/>
    <w:rsid w:val="0088274D"/>
    <w:rPr>
      <w:rFonts w:ascii="Calibri" w:eastAsia="Times New Roman" w:hAnsi="Calibri" w:cs="Times New Roman"/>
      <w:lang w:val="en-US" w:bidi="en-US"/>
    </w:rPr>
  </w:style>
  <w:style w:type="character" w:styleId="af5">
    <w:name w:val="Emphasis"/>
    <w:qFormat/>
    <w:rsid w:val="0088274D"/>
    <w:rPr>
      <w:rFonts w:cs="Times New Roman"/>
      <w:i/>
    </w:rPr>
  </w:style>
  <w:style w:type="character" w:customStyle="1" w:styleId="110">
    <w:name w:val="Текст примечания Знак11"/>
    <w:uiPriority w:val="99"/>
    <w:rsid w:val="0088274D"/>
    <w:rPr>
      <w:rFonts w:cs="Times New Roman"/>
      <w:sz w:val="20"/>
      <w:szCs w:val="20"/>
    </w:rPr>
  </w:style>
  <w:style w:type="paragraph" w:styleId="af6">
    <w:name w:val="annotation text"/>
    <w:basedOn w:val="a"/>
    <w:link w:val="af7"/>
    <w:uiPriority w:val="99"/>
    <w:unhideWhenUsed/>
    <w:rsid w:val="0088274D"/>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88274D"/>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88274D"/>
    <w:rPr>
      <w:rFonts w:cs="Times New Roman"/>
      <w:sz w:val="20"/>
      <w:szCs w:val="20"/>
    </w:rPr>
  </w:style>
  <w:style w:type="character" w:customStyle="1" w:styleId="111">
    <w:name w:val="Тема примечания Знак11"/>
    <w:uiPriority w:val="99"/>
    <w:rsid w:val="0088274D"/>
    <w:rPr>
      <w:rFonts w:cs="Times New Roman"/>
      <w:b/>
      <w:bCs/>
      <w:sz w:val="20"/>
      <w:szCs w:val="20"/>
    </w:rPr>
  </w:style>
  <w:style w:type="paragraph" w:styleId="af8">
    <w:name w:val="annotation subject"/>
    <w:basedOn w:val="af6"/>
    <w:next w:val="af6"/>
    <w:link w:val="af9"/>
    <w:uiPriority w:val="99"/>
    <w:unhideWhenUsed/>
    <w:rsid w:val="0088274D"/>
    <w:rPr>
      <w:rFonts w:ascii="Times New Roman" w:hAnsi="Times New Roman"/>
      <w:b/>
      <w:bCs/>
    </w:rPr>
  </w:style>
  <w:style w:type="character" w:customStyle="1" w:styleId="af9">
    <w:name w:val="Тема примечания Знак"/>
    <w:basedOn w:val="af7"/>
    <w:link w:val="af8"/>
    <w:uiPriority w:val="99"/>
    <w:rsid w:val="0088274D"/>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88274D"/>
    <w:rPr>
      <w:rFonts w:cs="Times New Roman"/>
      <w:b/>
      <w:bCs/>
      <w:sz w:val="20"/>
      <w:szCs w:val="20"/>
    </w:rPr>
  </w:style>
  <w:style w:type="paragraph" w:styleId="25">
    <w:name w:val="Body Text Indent 2"/>
    <w:basedOn w:val="a"/>
    <w:link w:val="26"/>
    <w:uiPriority w:val="99"/>
    <w:rsid w:val="0088274D"/>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88274D"/>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88274D"/>
    <w:rPr>
      <w:b/>
      <w:color w:val="26282F"/>
    </w:rPr>
  </w:style>
  <w:style w:type="character" w:customStyle="1" w:styleId="afb">
    <w:name w:val="Гипертекстовая ссылка"/>
    <w:uiPriority w:val="99"/>
    <w:rsid w:val="0088274D"/>
    <w:rPr>
      <w:b/>
      <w:color w:val="106BBE"/>
    </w:rPr>
  </w:style>
  <w:style w:type="character" w:customStyle="1" w:styleId="afc">
    <w:name w:val="Активная гипертекстовая ссылка"/>
    <w:uiPriority w:val="99"/>
    <w:rsid w:val="0088274D"/>
    <w:rPr>
      <w:b/>
      <w:color w:val="106BBE"/>
      <w:u w:val="single"/>
    </w:rPr>
  </w:style>
  <w:style w:type="paragraph" w:customStyle="1" w:styleId="afd">
    <w:name w:val="Внимание"/>
    <w:basedOn w:val="a"/>
    <w:next w:val="a"/>
    <w:uiPriority w:val="99"/>
    <w:rsid w:val="0088274D"/>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rsid w:val="0088274D"/>
  </w:style>
  <w:style w:type="paragraph" w:customStyle="1" w:styleId="aff">
    <w:name w:val="Внимание: недобросовестность!"/>
    <w:basedOn w:val="afd"/>
    <w:next w:val="a"/>
    <w:uiPriority w:val="99"/>
    <w:rsid w:val="0088274D"/>
  </w:style>
  <w:style w:type="character" w:customStyle="1" w:styleId="aff0">
    <w:name w:val="Выделение для Базового Поиска"/>
    <w:uiPriority w:val="99"/>
    <w:rsid w:val="0088274D"/>
    <w:rPr>
      <w:b/>
      <w:color w:val="0058A9"/>
    </w:rPr>
  </w:style>
  <w:style w:type="character" w:customStyle="1" w:styleId="aff1">
    <w:name w:val="Выделение для Базового Поиска (курсив)"/>
    <w:uiPriority w:val="99"/>
    <w:rsid w:val="0088274D"/>
    <w:rPr>
      <w:b/>
      <w:i/>
      <w:color w:val="0058A9"/>
    </w:rPr>
  </w:style>
  <w:style w:type="paragraph" w:customStyle="1" w:styleId="aff2">
    <w:name w:val="Дочерний элемент списка"/>
    <w:basedOn w:val="a"/>
    <w:next w:val="a"/>
    <w:uiPriority w:val="99"/>
    <w:rsid w:val="0088274D"/>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rsid w:val="0088274D"/>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rsid w:val="0088274D"/>
    <w:rPr>
      <w:b/>
      <w:bCs/>
      <w:color w:val="0058A9"/>
      <w:shd w:val="clear" w:color="auto" w:fill="ECE9D8"/>
    </w:rPr>
  </w:style>
  <w:style w:type="paragraph" w:customStyle="1" w:styleId="aff4">
    <w:name w:val="Заголовок группы контролов"/>
    <w:basedOn w:val="a"/>
    <w:next w:val="a"/>
    <w:uiPriority w:val="99"/>
    <w:rsid w:val="0088274D"/>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rsid w:val="0088274D"/>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88274D"/>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88274D"/>
    <w:rPr>
      <w:b/>
      <w:color w:val="26282F"/>
    </w:rPr>
  </w:style>
  <w:style w:type="paragraph" w:customStyle="1" w:styleId="aff8">
    <w:name w:val="Заголовок статьи"/>
    <w:basedOn w:val="a"/>
    <w:next w:val="a"/>
    <w:uiPriority w:val="99"/>
    <w:rsid w:val="0088274D"/>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88274D"/>
    <w:rPr>
      <w:b/>
      <w:color w:val="FF0000"/>
    </w:rPr>
  </w:style>
  <w:style w:type="paragraph" w:customStyle="1" w:styleId="affa">
    <w:name w:val="Заголовок ЭР (левое окно)"/>
    <w:basedOn w:val="a"/>
    <w:next w:val="a"/>
    <w:uiPriority w:val="99"/>
    <w:rsid w:val="0088274D"/>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88274D"/>
    <w:pPr>
      <w:spacing w:after="0"/>
      <w:jc w:val="left"/>
    </w:pPr>
  </w:style>
  <w:style w:type="paragraph" w:customStyle="1" w:styleId="affc">
    <w:name w:val="Интерактивный заголовок"/>
    <w:basedOn w:val="17"/>
    <w:next w:val="a"/>
    <w:uiPriority w:val="99"/>
    <w:rsid w:val="0088274D"/>
    <w:rPr>
      <w:u w:val="single"/>
    </w:rPr>
  </w:style>
  <w:style w:type="paragraph" w:customStyle="1" w:styleId="affd">
    <w:name w:val="Текст информации об изменениях"/>
    <w:basedOn w:val="a"/>
    <w:next w:val="a"/>
    <w:uiPriority w:val="99"/>
    <w:rsid w:val="0088274D"/>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88274D"/>
    <w:pPr>
      <w:spacing w:before="180"/>
      <w:ind w:left="360" w:right="360" w:firstLine="0"/>
    </w:pPr>
    <w:rPr>
      <w:shd w:val="clear" w:color="auto" w:fill="EAEFED"/>
    </w:rPr>
  </w:style>
  <w:style w:type="paragraph" w:customStyle="1" w:styleId="afff">
    <w:name w:val="Текст (справка)"/>
    <w:basedOn w:val="a"/>
    <w:next w:val="a"/>
    <w:uiPriority w:val="99"/>
    <w:rsid w:val="0088274D"/>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rsid w:val="0088274D"/>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88274D"/>
    <w:rPr>
      <w:i/>
      <w:iCs/>
    </w:rPr>
  </w:style>
  <w:style w:type="paragraph" w:customStyle="1" w:styleId="afff2">
    <w:name w:val="Текст (лев. подпись)"/>
    <w:basedOn w:val="a"/>
    <w:next w:val="a"/>
    <w:uiPriority w:val="99"/>
    <w:rsid w:val="0088274D"/>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rsid w:val="0088274D"/>
    <w:rPr>
      <w:sz w:val="14"/>
      <w:szCs w:val="14"/>
    </w:rPr>
  </w:style>
  <w:style w:type="paragraph" w:customStyle="1" w:styleId="afff4">
    <w:name w:val="Текст (прав. подпись)"/>
    <w:basedOn w:val="a"/>
    <w:next w:val="a"/>
    <w:uiPriority w:val="99"/>
    <w:rsid w:val="0088274D"/>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rsid w:val="0088274D"/>
    <w:rPr>
      <w:sz w:val="14"/>
      <w:szCs w:val="14"/>
    </w:rPr>
  </w:style>
  <w:style w:type="paragraph" w:customStyle="1" w:styleId="afff6">
    <w:name w:val="Комментарий пользователя"/>
    <w:basedOn w:val="afff0"/>
    <w:next w:val="a"/>
    <w:uiPriority w:val="99"/>
    <w:rsid w:val="0088274D"/>
    <w:pPr>
      <w:jc w:val="left"/>
    </w:pPr>
    <w:rPr>
      <w:shd w:val="clear" w:color="auto" w:fill="FFDFE0"/>
    </w:rPr>
  </w:style>
  <w:style w:type="paragraph" w:customStyle="1" w:styleId="afff7">
    <w:name w:val="Куда обратиться?"/>
    <w:basedOn w:val="afd"/>
    <w:next w:val="a"/>
    <w:uiPriority w:val="99"/>
    <w:rsid w:val="0088274D"/>
  </w:style>
  <w:style w:type="paragraph" w:customStyle="1" w:styleId="afff8">
    <w:name w:val="Моноширинный"/>
    <w:basedOn w:val="a"/>
    <w:next w:val="a"/>
    <w:uiPriority w:val="99"/>
    <w:rsid w:val="0088274D"/>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88274D"/>
    <w:rPr>
      <w:b/>
      <w:color w:val="26282F"/>
      <w:shd w:val="clear" w:color="auto" w:fill="FFF580"/>
    </w:rPr>
  </w:style>
  <w:style w:type="paragraph" w:customStyle="1" w:styleId="afffa">
    <w:name w:val="Напишите нам"/>
    <w:basedOn w:val="a"/>
    <w:next w:val="a"/>
    <w:uiPriority w:val="99"/>
    <w:rsid w:val="0088274D"/>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88274D"/>
    <w:rPr>
      <w:b/>
      <w:color w:val="000000"/>
      <w:shd w:val="clear" w:color="auto" w:fill="D8EDE8"/>
    </w:rPr>
  </w:style>
  <w:style w:type="paragraph" w:customStyle="1" w:styleId="afffc">
    <w:name w:val="Необходимые документы"/>
    <w:basedOn w:val="afd"/>
    <w:next w:val="a"/>
    <w:uiPriority w:val="99"/>
    <w:rsid w:val="0088274D"/>
    <w:pPr>
      <w:ind w:firstLine="118"/>
    </w:pPr>
  </w:style>
  <w:style w:type="paragraph" w:customStyle="1" w:styleId="afffd">
    <w:name w:val="Нормальный (таблица)"/>
    <w:basedOn w:val="a"/>
    <w:next w:val="a"/>
    <w:uiPriority w:val="99"/>
    <w:rsid w:val="0088274D"/>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rsid w:val="0088274D"/>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rsid w:val="0088274D"/>
    <w:pPr>
      <w:ind w:left="140"/>
    </w:pPr>
  </w:style>
  <w:style w:type="character" w:customStyle="1" w:styleId="affff0">
    <w:name w:val="Опечатки"/>
    <w:uiPriority w:val="99"/>
    <w:rsid w:val="0088274D"/>
    <w:rPr>
      <w:color w:val="FF0000"/>
    </w:rPr>
  </w:style>
  <w:style w:type="paragraph" w:customStyle="1" w:styleId="affff1">
    <w:name w:val="Переменная часть"/>
    <w:basedOn w:val="aff3"/>
    <w:next w:val="a"/>
    <w:uiPriority w:val="99"/>
    <w:rsid w:val="0088274D"/>
    <w:rPr>
      <w:sz w:val="18"/>
      <w:szCs w:val="18"/>
    </w:rPr>
  </w:style>
  <w:style w:type="paragraph" w:customStyle="1" w:styleId="affff2">
    <w:name w:val="Подвал для информации об изменениях"/>
    <w:basedOn w:val="1"/>
    <w:next w:val="a"/>
    <w:uiPriority w:val="99"/>
    <w:rsid w:val="0088274D"/>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rsid w:val="0088274D"/>
    <w:rPr>
      <w:b/>
      <w:bCs/>
    </w:rPr>
  </w:style>
  <w:style w:type="paragraph" w:customStyle="1" w:styleId="affff4">
    <w:name w:val="Подчёркнуный текст"/>
    <w:basedOn w:val="a"/>
    <w:next w:val="a"/>
    <w:uiPriority w:val="99"/>
    <w:rsid w:val="0088274D"/>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rsid w:val="0088274D"/>
    <w:rPr>
      <w:sz w:val="20"/>
      <w:szCs w:val="20"/>
    </w:rPr>
  </w:style>
  <w:style w:type="paragraph" w:customStyle="1" w:styleId="affff6">
    <w:name w:val="Прижатый влево"/>
    <w:basedOn w:val="a"/>
    <w:next w:val="a"/>
    <w:uiPriority w:val="99"/>
    <w:rsid w:val="0088274D"/>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rsid w:val="0088274D"/>
  </w:style>
  <w:style w:type="paragraph" w:customStyle="1" w:styleId="affff8">
    <w:name w:val="Примечание."/>
    <w:basedOn w:val="afd"/>
    <w:next w:val="a"/>
    <w:uiPriority w:val="99"/>
    <w:rsid w:val="0088274D"/>
  </w:style>
  <w:style w:type="character" w:customStyle="1" w:styleId="affff9">
    <w:name w:val="Продолжение ссылки"/>
    <w:uiPriority w:val="99"/>
    <w:rsid w:val="0088274D"/>
  </w:style>
  <w:style w:type="paragraph" w:customStyle="1" w:styleId="affffa">
    <w:name w:val="Словарная статья"/>
    <w:basedOn w:val="a"/>
    <w:next w:val="a"/>
    <w:uiPriority w:val="99"/>
    <w:rsid w:val="0088274D"/>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88274D"/>
    <w:rPr>
      <w:b/>
      <w:color w:val="26282F"/>
    </w:rPr>
  </w:style>
  <w:style w:type="character" w:customStyle="1" w:styleId="affffc">
    <w:name w:val="Сравнение редакций. Добавленный фрагмент"/>
    <w:uiPriority w:val="99"/>
    <w:rsid w:val="0088274D"/>
    <w:rPr>
      <w:color w:val="000000"/>
      <w:shd w:val="clear" w:color="auto" w:fill="C1D7FF"/>
    </w:rPr>
  </w:style>
  <w:style w:type="character" w:customStyle="1" w:styleId="affffd">
    <w:name w:val="Сравнение редакций. Удаленный фрагмент"/>
    <w:uiPriority w:val="99"/>
    <w:rsid w:val="0088274D"/>
    <w:rPr>
      <w:color w:val="000000"/>
      <w:shd w:val="clear" w:color="auto" w:fill="C4C413"/>
    </w:rPr>
  </w:style>
  <w:style w:type="paragraph" w:customStyle="1" w:styleId="affffe">
    <w:name w:val="Ссылка на официальную публикацию"/>
    <w:basedOn w:val="a"/>
    <w:next w:val="a"/>
    <w:uiPriority w:val="99"/>
    <w:rsid w:val="0088274D"/>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88274D"/>
    <w:rPr>
      <w:b/>
      <w:color w:val="749232"/>
    </w:rPr>
  </w:style>
  <w:style w:type="paragraph" w:customStyle="1" w:styleId="afffff0">
    <w:name w:val="Текст в таблице"/>
    <w:basedOn w:val="afffd"/>
    <w:next w:val="a"/>
    <w:uiPriority w:val="99"/>
    <w:rsid w:val="0088274D"/>
    <w:pPr>
      <w:ind w:firstLine="500"/>
    </w:pPr>
  </w:style>
  <w:style w:type="paragraph" w:customStyle="1" w:styleId="afffff1">
    <w:name w:val="Текст ЭР (см. также)"/>
    <w:basedOn w:val="a"/>
    <w:next w:val="a"/>
    <w:uiPriority w:val="99"/>
    <w:rsid w:val="0088274D"/>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rsid w:val="0088274D"/>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88274D"/>
    <w:rPr>
      <w:b/>
      <w:strike/>
      <w:color w:val="666600"/>
    </w:rPr>
  </w:style>
  <w:style w:type="paragraph" w:customStyle="1" w:styleId="afffff4">
    <w:name w:val="Формула"/>
    <w:basedOn w:val="a"/>
    <w:next w:val="a"/>
    <w:uiPriority w:val="99"/>
    <w:rsid w:val="0088274D"/>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rsid w:val="0088274D"/>
    <w:pPr>
      <w:jc w:val="center"/>
    </w:pPr>
  </w:style>
  <w:style w:type="paragraph" w:customStyle="1" w:styleId="-">
    <w:name w:val="ЭР-содержание (правое окно)"/>
    <w:basedOn w:val="a"/>
    <w:next w:val="a"/>
    <w:uiPriority w:val="99"/>
    <w:rsid w:val="0088274D"/>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88274D"/>
    <w:rPr>
      <w:rFonts w:cs="Times New Roman"/>
      <w:sz w:val="16"/>
    </w:rPr>
  </w:style>
  <w:style w:type="paragraph" w:styleId="41">
    <w:name w:val="toc 4"/>
    <w:basedOn w:val="a"/>
    <w:next w:val="a"/>
    <w:autoRedefine/>
    <w:uiPriority w:val="99"/>
    <w:rsid w:val="0088274D"/>
    <w:pPr>
      <w:ind w:left="720"/>
    </w:pPr>
    <w:rPr>
      <w:rFonts w:ascii="Calibri" w:eastAsia="Times New Roman" w:hAnsi="Calibri" w:cs="Calibri"/>
      <w:color w:val="auto"/>
      <w:sz w:val="20"/>
      <w:szCs w:val="20"/>
    </w:rPr>
  </w:style>
  <w:style w:type="paragraph" w:styleId="5">
    <w:name w:val="toc 5"/>
    <w:basedOn w:val="a"/>
    <w:next w:val="a"/>
    <w:autoRedefine/>
    <w:uiPriority w:val="99"/>
    <w:rsid w:val="0088274D"/>
    <w:pPr>
      <w:ind w:left="960"/>
    </w:pPr>
    <w:rPr>
      <w:rFonts w:ascii="Calibri" w:eastAsia="Times New Roman" w:hAnsi="Calibri" w:cs="Calibri"/>
      <w:color w:val="auto"/>
      <w:sz w:val="20"/>
      <w:szCs w:val="20"/>
    </w:rPr>
  </w:style>
  <w:style w:type="paragraph" w:styleId="6">
    <w:name w:val="toc 6"/>
    <w:basedOn w:val="a"/>
    <w:next w:val="a"/>
    <w:autoRedefine/>
    <w:uiPriority w:val="99"/>
    <w:rsid w:val="0088274D"/>
    <w:pPr>
      <w:ind w:left="1200"/>
    </w:pPr>
    <w:rPr>
      <w:rFonts w:ascii="Calibri" w:eastAsia="Times New Roman" w:hAnsi="Calibri" w:cs="Calibri"/>
      <w:color w:val="auto"/>
      <w:sz w:val="20"/>
      <w:szCs w:val="20"/>
    </w:rPr>
  </w:style>
  <w:style w:type="paragraph" w:styleId="7">
    <w:name w:val="toc 7"/>
    <w:basedOn w:val="a"/>
    <w:next w:val="a"/>
    <w:autoRedefine/>
    <w:uiPriority w:val="99"/>
    <w:rsid w:val="0088274D"/>
    <w:pPr>
      <w:ind w:left="1440"/>
    </w:pPr>
    <w:rPr>
      <w:rFonts w:ascii="Calibri" w:eastAsia="Times New Roman" w:hAnsi="Calibri" w:cs="Calibri"/>
      <w:color w:val="auto"/>
      <w:sz w:val="20"/>
      <w:szCs w:val="20"/>
    </w:rPr>
  </w:style>
  <w:style w:type="paragraph" w:styleId="8">
    <w:name w:val="toc 8"/>
    <w:basedOn w:val="a"/>
    <w:next w:val="a"/>
    <w:autoRedefine/>
    <w:uiPriority w:val="99"/>
    <w:rsid w:val="0088274D"/>
    <w:pPr>
      <w:ind w:left="1680"/>
    </w:pPr>
    <w:rPr>
      <w:rFonts w:ascii="Calibri" w:eastAsia="Times New Roman" w:hAnsi="Calibri" w:cs="Calibri"/>
      <w:color w:val="auto"/>
      <w:sz w:val="20"/>
      <w:szCs w:val="20"/>
    </w:rPr>
  </w:style>
  <w:style w:type="paragraph" w:styleId="9">
    <w:name w:val="toc 9"/>
    <w:basedOn w:val="a"/>
    <w:next w:val="a"/>
    <w:autoRedefine/>
    <w:uiPriority w:val="99"/>
    <w:rsid w:val="0088274D"/>
    <w:pPr>
      <w:ind w:left="1920"/>
    </w:pPr>
    <w:rPr>
      <w:rFonts w:ascii="Calibri" w:eastAsia="Times New Roman" w:hAnsi="Calibri" w:cs="Calibri"/>
      <w:color w:val="auto"/>
      <w:sz w:val="20"/>
      <w:szCs w:val="20"/>
    </w:rPr>
  </w:style>
  <w:style w:type="table" w:customStyle="1" w:styleId="18">
    <w:name w:val="Сетка таблицы1"/>
    <w:basedOn w:val="a1"/>
    <w:next w:val="a3"/>
    <w:uiPriority w:val="59"/>
    <w:rsid w:val="0088274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88274D"/>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88274D"/>
    <w:rPr>
      <w:rFonts w:ascii="Calibri" w:eastAsia="Times New Roman" w:hAnsi="Calibri" w:cs="Times New Roman"/>
      <w:sz w:val="20"/>
      <w:szCs w:val="20"/>
      <w:lang w:val="x-none" w:eastAsia="x-none"/>
    </w:rPr>
  </w:style>
  <w:style w:type="character" w:styleId="afffff9">
    <w:name w:val="endnote reference"/>
    <w:uiPriority w:val="99"/>
    <w:semiHidden/>
    <w:unhideWhenUsed/>
    <w:rsid w:val="0088274D"/>
    <w:rPr>
      <w:rFonts w:cs="Times New Roman"/>
      <w:vertAlign w:val="superscript"/>
    </w:rPr>
  </w:style>
  <w:style w:type="character" w:styleId="afffffa">
    <w:name w:val="Strong"/>
    <w:uiPriority w:val="22"/>
    <w:qFormat/>
    <w:rsid w:val="0088274D"/>
    <w:rPr>
      <w:b/>
      <w:bCs/>
    </w:rPr>
  </w:style>
  <w:style w:type="table" w:customStyle="1" w:styleId="TableNormal">
    <w:name w:val="Table Normal"/>
    <w:uiPriority w:val="2"/>
    <w:semiHidden/>
    <w:unhideWhenUsed/>
    <w:qFormat/>
    <w:rsid w:val="0088274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8274D"/>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88274D"/>
    <w:rPr>
      <w:color w:val="0000FF"/>
      <w:u w:val="single"/>
    </w:rPr>
  </w:style>
  <w:style w:type="paragraph" w:customStyle="1" w:styleId="Style12">
    <w:name w:val="Style12"/>
    <w:basedOn w:val="a"/>
    <w:uiPriority w:val="99"/>
    <w:qFormat/>
    <w:rsid w:val="0088274D"/>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rsid w:val="0088274D"/>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88274D"/>
    <w:rPr>
      <w:color w:val="605E5C"/>
      <w:shd w:val="clear" w:color="auto" w:fill="E1DFDD"/>
    </w:rPr>
  </w:style>
  <w:style w:type="character" w:customStyle="1" w:styleId="c10">
    <w:name w:val="c10"/>
    <w:rsid w:val="0088274D"/>
  </w:style>
  <w:style w:type="character" w:customStyle="1" w:styleId="c11">
    <w:name w:val="c11"/>
    <w:rsid w:val="0088274D"/>
  </w:style>
  <w:style w:type="character" w:customStyle="1" w:styleId="c1">
    <w:name w:val="c1"/>
    <w:rsid w:val="0088274D"/>
  </w:style>
  <w:style w:type="character" w:customStyle="1" w:styleId="27">
    <w:name w:val="Основной текст (2)"/>
    <w:rsid w:val="0088274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88274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88274D"/>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88274D"/>
    <w:rPr>
      <w:rFonts w:ascii="Times New Roman" w:hAnsi="Times New Roman"/>
      <w:b/>
      <w:bCs/>
      <w:shd w:val="clear" w:color="auto" w:fill="FFFFFF"/>
    </w:rPr>
  </w:style>
  <w:style w:type="paragraph" w:customStyle="1" w:styleId="43">
    <w:name w:val="Основной текст (4)"/>
    <w:basedOn w:val="a"/>
    <w:link w:val="42"/>
    <w:rsid w:val="0088274D"/>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88274D"/>
    <w:rPr>
      <w:rFonts w:ascii="Times New Roman" w:hAnsi="Times New Roman"/>
      <w:b/>
      <w:bCs/>
      <w:sz w:val="28"/>
      <w:szCs w:val="28"/>
      <w:shd w:val="clear" w:color="auto" w:fill="FFFFFF"/>
    </w:rPr>
  </w:style>
  <w:style w:type="paragraph" w:customStyle="1" w:styleId="afffffd">
    <w:name w:val="Колонтитул"/>
    <w:basedOn w:val="a"/>
    <w:link w:val="afffffc"/>
    <w:rsid w:val="0088274D"/>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88274D"/>
    <w:rPr>
      <w:rFonts w:ascii="Times New Roman" w:hAnsi="Times New Roman"/>
      <w:b/>
      <w:bCs/>
      <w:sz w:val="28"/>
      <w:szCs w:val="28"/>
      <w:shd w:val="clear" w:color="auto" w:fill="FFFFFF"/>
    </w:rPr>
  </w:style>
  <w:style w:type="paragraph" w:customStyle="1" w:styleId="2b">
    <w:name w:val="Заголовок №2"/>
    <w:basedOn w:val="a"/>
    <w:link w:val="2a"/>
    <w:rsid w:val="0088274D"/>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88274D"/>
    <w:rPr>
      <w:rFonts w:ascii="Arial" w:eastAsia="Arial" w:hAnsi="Arial" w:cs="Arial"/>
      <w:b/>
      <w:bCs/>
      <w:i w:val="0"/>
      <w:iCs w:val="0"/>
      <w:smallCaps w:val="0"/>
      <w:strike w:val="0"/>
      <w:u w:val="none"/>
    </w:rPr>
  </w:style>
  <w:style w:type="character" w:customStyle="1" w:styleId="3-1pt">
    <w:name w:val="Основной текст (3) + Интервал -1 pt"/>
    <w:rsid w:val="0088274D"/>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88274D"/>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88274D"/>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88274D"/>
    <w:rPr>
      <w:rFonts w:ascii="Arial" w:eastAsia="Arial" w:hAnsi="Arial" w:cs="Arial"/>
      <w:b/>
      <w:bCs/>
      <w:i w:val="0"/>
      <w:iCs w:val="0"/>
      <w:smallCaps w:val="0"/>
      <w:strike w:val="0"/>
      <w:sz w:val="28"/>
      <w:szCs w:val="28"/>
      <w:u w:val="none"/>
    </w:rPr>
  </w:style>
  <w:style w:type="character" w:customStyle="1" w:styleId="1b">
    <w:name w:val="Заголовок №1"/>
    <w:rsid w:val="0088274D"/>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88274D"/>
    <w:rPr>
      <w:rFonts w:ascii="Times New Roman" w:hAnsi="Times New Roman"/>
      <w:b/>
      <w:bCs/>
      <w:sz w:val="38"/>
      <w:szCs w:val="38"/>
      <w:shd w:val="clear" w:color="auto" w:fill="FFFFFF"/>
    </w:rPr>
  </w:style>
  <w:style w:type="character" w:customStyle="1" w:styleId="214pt">
    <w:name w:val="Основной текст (2) + 14 pt;Полужирный"/>
    <w:rsid w:val="0088274D"/>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88274D"/>
    <w:rPr>
      <w:rFonts w:ascii="Times New Roman" w:hAnsi="Times New Roman"/>
      <w:shd w:val="clear" w:color="auto" w:fill="FFFFFF"/>
    </w:rPr>
  </w:style>
  <w:style w:type="paragraph" w:customStyle="1" w:styleId="51">
    <w:name w:val="Основной текст (5)"/>
    <w:basedOn w:val="a"/>
    <w:link w:val="50"/>
    <w:rsid w:val="0088274D"/>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rsid w:val="0088274D"/>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88274D"/>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88274D"/>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88274D"/>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88274D"/>
    <w:rPr>
      <w:color w:val="605E5C"/>
      <w:shd w:val="clear" w:color="auto" w:fill="E1DFDD"/>
    </w:rPr>
  </w:style>
  <w:style w:type="character" w:customStyle="1" w:styleId="layout">
    <w:name w:val="layout"/>
    <w:basedOn w:val="a0"/>
    <w:rsid w:val="0088274D"/>
  </w:style>
  <w:style w:type="numbering" w:customStyle="1" w:styleId="2c">
    <w:name w:val="Нет списка2"/>
    <w:next w:val="a2"/>
    <w:uiPriority w:val="99"/>
    <w:semiHidden/>
    <w:unhideWhenUsed/>
    <w:rsid w:val="0088274D"/>
  </w:style>
  <w:style w:type="table" w:customStyle="1" w:styleId="2d">
    <w:name w:val="Сетка таблицы2"/>
    <w:basedOn w:val="a1"/>
    <w:next w:val="a3"/>
    <w:uiPriority w:val="59"/>
    <w:rsid w:val="0088274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88274D"/>
  </w:style>
  <w:style w:type="table" w:customStyle="1" w:styleId="113">
    <w:name w:val="Сетка таблицы11"/>
    <w:basedOn w:val="a1"/>
    <w:next w:val="a3"/>
    <w:uiPriority w:val="59"/>
    <w:rsid w:val="0088274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88274D"/>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88274D"/>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88274D"/>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88274D"/>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88274D"/>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88274D"/>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88274D"/>
    <w:rPr>
      <w:rFonts w:ascii="Arial" w:eastAsia="Arial" w:hAnsi="Arial" w:cs="Arial"/>
      <w:sz w:val="34"/>
    </w:rPr>
  </w:style>
  <w:style w:type="paragraph" w:customStyle="1" w:styleId="310">
    <w:name w:val="Заголовок 31"/>
    <w:basedOn w:val="a"/>
    <w:next w:val="a"/>
    <w:link w:val="Heading3Char"/>
    <w:uiPriority w:val="9"/>
    <w:unhideWhenUsed/>
    <w:qFormat/>
    <w:rsid w:val="0088274D"/>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88274D"/>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88274D"/>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88274D"/>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88274D"/>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88274D"/>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88274D"/>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88274D"/>
    <w:rPr>
      <w:rFonts w:ascii="Arial" w:eastAsia="Arial" w:hAnsi="Arial" w:cs="Arial"/>
      <w:b/>
      <w:bCs/>
    </w:rPr>
  </w:style>
  <w:style w:type="paragraph" w:customStyle="1" w:styleId="71">
    <w:name w:val="Заголовок 71"/>
    <w:basedOn w:val="a"/>
    <w:next w:val="a"/>
    <w:link w:val="Heading7Char"/>
    <w:uiPriority w:val="9"/>
    <w:unhideWhenUsed/>
    <w:qFormat/>
    <w:rsid w:val="0088274D"/>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88274D"/>
    <w:rPr>
      <w:rFonts w:ascii="Arial" w:eastAsia="Arial" w:hAnsi="Arial" w:cs="Arial"/>
      <w:b/>
      <w:bCs/>
      <w:i/>
      <w:iCs/>
    </w:rPr>
  </w:style>
  <w:style w:type="paragraph" w:customStyle="1" w:styleId="81">
    <w:name w:val="Заголовок 81"/>
    <w:basedOn w:val="a"/>
    <w:next w:val="a"/>
    <w:link w:val="Heading8Char"/>
    <w:uiPriority w:val="9"/>
    <w:unhideWhenUsed/>
    <w:qFormat/>
    <w:rsid w:val="0088274D"/>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88274D"/>
    <w:rPr>
      <w:rFonts w:ascii="Arial" w:eastAsia="Arial" w:hAnsi="Arial" w:cs="Arial"/>
      <w:i/>
      <w:iCs/>
    </w:rPr>
  </w:style>
  <w:style w:type="paragraph" w:customStyle="1" w:styleId="91">
    <w:name w:val="Заголовок 91"/>
    <w:basedOn w:val="a"/>
    <w:next w:val="a"/>
    <w:link w:val="Heading9Char"/>
    <w:uiPriority w:val="9"/>
    <w:unhideWhenUsed/>
    <w:qFormat/>
    <w:rsid w:val="0088274D"/>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88274D"/>
    <w:rPr>
      <w:rFonts w:ascii="Arial" w:eastAsia="Arial" w:hAnsi="Arial" w:cs="Arial"/>
      <w:i/>
      <w:iCs/>
      <w:sz w:val="21"/>
      <w:szCs w:val="21"/>
    </w:rPr>
  </w:style>
  <w:style w:type="paragraph" w:customStyle="1" w:styleId="2f">
    <w:name w:val="Без интервала2"/>
    <w:next w:val="affffff2"/>
    <w:uiPriority w:val="1"/>
    <w:qFormat/>
    <w:rsid w:val="0088274D"/>
    <w:pPr>
      <w:spacing w:after="0" w:line="240" w:lineRule="auto"/>
    </w:pPr>
    <w:rPr>
      <w:rFonts w:eastAsia="SimSun"/>
    </w:rPr>
  </w:style>
  <w:style w:type="paragraph" w:styleId="affffff3">
    <w:name w:val="Title"/>
    <w:basedOn w:val="a"/>
    <w:next w:val="a"/>
    <w:link w:val="affffff4"/>
    <w:uiPriority w:val="10"/>
    <w:qFormat/>
    <w:rsid w:val="0088274D"/>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88274D"/>
    <w:rPr>
      <w:rFonts w:ascii="Calibri" w:eastAsia="Calibri" w:hAnsi="Calibri" w:cs="Times New Roman"/>
      <w:sz w:val="48"/>
      <w:szCs w:val="48"/>
    </w:rPr>
  </w:style>
  <w:style w:type="paragraph" w:styleId="affffff5">
    <w:name w:val="Subtitle"/>
    <w:basedOn w:val="a"/>
    <w:next w:val="a"/>
    <w:link w:val="affffff6"/>
    <w:uiPriority w:val="11"/>
    <w:qFormat/>
    <w:rsid w:val="0088274D"/>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88274D"/>
    <w:rPr>
      <w:rFonts w:ascii="Calibri" w:eastAsia="Calibri" w:hAnsi="Calibri" w:cs="Times New Roman"/>
      <w:sz w:val="24"/>
      <w:szCs w:val="24"/>
    </w:rPr>
  </w:style>
  <w:style w:type="paragraph" w:styleId="2f0">
    <w:name w:val="Quote"/>
    <w:basedOn w:val="a"/>
    <w:next w:val="a"/>
    <w:link w:val="2f1"/>
    <w:uiPriority w:val="29"/>
    <w:qFormat/>
    <w:rsid w:val="0088274D"/>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88274D"/>
    <w:rPr>
      <w:rFonts w:ascii="Calibri" w:eastAsia="Calibri" w:hAnsi="Calibri" w:cs="Times New Roman"/>
      <w:i/>
    </w:rPr>
  </w:style>
  <w:style w:type="paragraph" w:styleId="affffff7">
    <w:name w:val="Intense Quote"/>
    <w:basedOn w:val="a"/>
    <w:next w:val="a"/>
    <w:link w:val="affffff8"/>
    <w:uiPriority w:val="30"/>
    <w:qFormat/>
    <w:rsid w:val="0088274D"/>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88274D"/>
    <w:rPr>
      <w:rFonts w:ascii="Calibri" w:eastAsia="Calibri" w:hAnsi="Calibri" w:cs="Times New Roman"/>
      <w:i/>
      <w:shd w:val="clear" w:color="auto" w:fill="F2F2F2"/>
    </w:rPr>
  </w:style>
  <w:style w:type="character" w:customStyle="1" w:styleId="HeaderChar">
    <w:name w:val="Header Char"/>
    <w:basedOn w:val="a0"/>
    <w:uiPriority w:val="99"/>
    <w:rsid w:val="0088274D"/>
  </w:style>
  <w:style w:type="character" w:customStyle="1" w:styleId="FooterChar">
    <w:name w:val="Footer Char"/>
    <w:basedOn w:val="a0"/>
    <w:uiPriority w:val="99"/>
    <w:rsid w:val="0088274D"/>
  </w:style>
  <w:style w:type="paragraph" w:customStyle="1" w:styleId="1c">
    <w:name w:val="Название объекта1"/>
    <w:basedOn w:val="a"/>
    <w:next w:val="a"/>
    <w:uiPriority w:val="35"/>
    <w:semiHidden/>
    <w:unhideWhenUsed/>
    <w:qFormat/>
    <w:rsid w:val="0088274D"/>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88274D"/>
  </w:style>
  <w:style w:type="table" w:customStyle="1" w:styleId="TableGridLight">
    <w:name w:val="Table Grid Light"/>
    <w:basedOn w:val="a1"/>
    <w:uiPriority w:val="59"/>
    <w:rsid w:val="0088274D"/>
    <w:pPr>
      <w:spacing w:after="0" w:line="240" w:lineRule="auto"/>
    </w:pPr>
    <w:rPr>
      <w:rFonts w:eastAsia="SimSu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88274D"/>
    <w:pPr>
      <w:spacing w:after="0" w:line="240" w:lineRule="auto"/>
    </w:pPr>
    <w:rPr>
      <w:rFonts w:eastAsia="SimSu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88274D"/>
    <w:pPr>
      <w:spacing w:after="0" w:line="240" w:lineRule="auto"/>
    </w:pPr>
    <w:rPr>
      <w:rFonts w:eastAsia="SimSun"/>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88274D"/>
    <w:pPr>
      <w:spacing w:after="0" w:line="240" w:lineRule="auto"/>
    </w:pPr>
    <w:rPr>
      <w:rFonts w:eastAsia="SimSun"/>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88274D"/>
    <w:pPr>
      <w:spacing w:after="0" w:line="240" w:lineRule="auto"/>
    </w:pPr>
    <w:rPr>
      <w:rFonts w:eastAsia="SimSu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88274D"/>
    <w:pPr>
      <w:spacing w:after="0" w:line="240" w:lineRule="auto"/>
    </w:pPr>
    <w:rPr>
      <w:rFonts w:eastAsia="SimSun"/>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88274D"/>
    <w:pPr>
      <w:spacing w:after="0" w:line="240" w:lineRule="auto"/>
    </w:pPr>
    <w:rPr>
      <w:rFonts w:eastAsia="SimSu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88274D"/>
    <w:pPr>
      <w:spacing w:after="0" w:line="240" w:lineRule="auto"/>
    </w:pPr>
    <w:rPr>
      <w:rFonts w:eastAsia="SimSu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88274D"/>
    <w:pPr>
      <w:spacing w:after="0" w:line="240" w:lineRule="auto"/>
    </w:pPr>
    <w:rPr>
      <w:rFonts w:eastAsia="SimSu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88274D"/>
    <w:pPr>
      <w:spacing w:after="0" w:line="240" w:lineRule="auto"/>
    </w:pPr>
    <w:rPr>
      <w:rFonts w:eastAsia="SimSu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88274D"/>
    <w:pPr>
      <w:spacing w:after="0" w:line="240" w:lineRule="auto"/>
    </w:pPr>
    <w:rPr>
      <w:rFonts w:eastAsia="SimSu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88274D"/>
    <w:pPr>
      <w:spacing w:after="0" w:line="240" w:lineRule="auto"/>
    </w:pPr>
    <w:rPr>
      <w:rFonts w:eastAsia="SimSu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88274D"/>
    <w:pPr>
      <w:spacing w:after="0" w:line="240" w:lineRule="auto"/>
    </w:pPr>
    <w:rPr>
      <w:rFonts w:eastAsia="SimSu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88274D"/>
    <w:pPr>
      <w:spacing w:after="0" w:line="240" w:lineRule="auto"/>
    </w:pPr>
    <w:rPr>
      <w:rFonts w:eastAsia="SimSu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88274D"/>
    <w:pPr>
      <w:spacing w:after="0" w:line="240" w:lineRule="auto"/>
    </w:pPr>
    <w:rPr>
      <w:rFonts w:eastAsia="SimSu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88274D"/>
    <w:pPr>
      <w:spacing w:after="0" w:line="240" w:lineRule="auto"/>
    </w:pPr>
    <w:rPr>
      <w:rFonts w:eastAsia="SimSu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88274D"/>
    <w:pPr>
      <w:spacing w:after="0" w:line="240" w:lineRule="auto"/>
    </w:pPr>
    <w:rPr>
      <w:rFonts w:eastAsia="SimSu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88274D"/>
    <w:pPr>
      <w:spacing w:after="0" w:line="240" w:lineRule="auto"/>
    </w:pPr>
    <w:rPr>
      <w:rFonts w:eastAsia="SimSu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88274D"/>
    <w:pPr>
      <w:spacing w:after="0" w:line="240" w:lineRule="auto"/>
    </w:pPr>
    <w:rPr>
      <w:rFonts w:eastAsia="SimSu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88274D"/>
    <w:pPr>
      <w:spacing w:after="0" w:line="240" w:lineRule="auto"/>
    </w:pPr>
    <w:rPr>
      <w:rFonts w:eastAsia="SimSu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88274D"/>
    <w:pPr>
      <w:spacing w:after="0" w:line="240" w:lineRule="auto"/>
    </w:pPr>
    <w:rPr>
      <w:rFonts w:eastAsia="SimSu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88274D"/>
    <w:pPr>
      <w:spacing w:after="0" w:line="240" w:lineRule="auto"/>
    </w:pPr>
    <w:rPr>
      <w:rFonts w:eastAsia="SimSu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88274D"/>
    <w:pPr>
      <w:spacing w:after="0" w:line="240" w:lineRule="auto"/>
    </w:pPr>
    <w:rPr>
      <w:rFonts w:eastAsia="SimSu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88274D"/>
    <w:pPr>
      <w:spacing w:after="0" w:line="240" w:lineRule="auto"/>
    </w:pPr>
    <w:rPr>
      <w:rFonts w:eastAsia="SimSu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88274D"/>
    <w:pPr>
      <w:spacing w:after="0" w:line="240" w:lineRule="auto"/>
    </w:pPr>
    <w:rPr>
      <w:rFonts w:eastAsia="SimSu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88274D"/>
    <w:pPr>
      <w:spacing w:after="0" w:line="240" w:lineRule="auto"/>
    </w:pPr>
    <w:rPr>
      <w:rFonts w:eastAsia="SimSu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88274D"/>
    <w:pPr>
      <w:spacing w:after="0" w:line="240" w:lineRule="auto"/>
    </w:pPr>
    <w:rPr>
      <w:rFonts w:eastAsia="SimSu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88274D"/>
    <w:pPr>
      <w:spacing w:after="0" w:line="240" w:lineRule="auto"/>
    </w:pPr>
    <w:rPr>
      <w:rFonts w:eastAsia="SimSu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88274D"/>
    <w:pPr>
      <w:spacing w:after="0" w:line="240" w:lineRule="auto"/>
    </w:pPr>
    <w:rPr>
      <w:rFonts w:eastAsia="SimSu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88274D"/>
    <w:pPr>
      <w:spacing w:after="0" w:line="240" w:lineRule="auto"/>
    </w:pPr>
    <w:rPr>
      <w:rFonts w:eastAsia="SimSu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88274D"/>
    <w:pPr>
      <w:spacing w:after="0" w:line="240" w:lineRule="auto"/>
    </w:pPr>
    <w:rPr>
      <w:rFonts w:eastAsia="SimSu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88274D"/>
    <w:pPr>
      <w:spacing w:after="0" w:line="240" w:lineRule="auto"/>
    </w:pPr>
    <w:rPr>
      <w:rFonts w:eastAsia="SimSu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88274D"/>
    <w:pPr>
      <w:spacing w:after="0" w:line="240" w:lineRule="auto"/>
    </w:pPr>
    <w:rPr>
      <w:rFonts w:eastAsia="SimSu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88274D"/>
    <w:pPr>
      <w:spacing w:after="0" w:line="240" w:lineRule="auto"/>
    </w:pPr>
    <w:rPr>
      <w:rFonts w:eastAsia="SimSu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88274D"/>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88274D"/>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88274D"/>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88274D"/>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88274D"/>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88274D"/>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88274D"/>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88274D"/>
    <w:pPr>
      <w:spacing w:after="0" w:line="240" w:lineRule="auto"/>
    </w:pPr>
    <w:rPr>
      <w:rFonts w:eastAsia="SimSu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88274D"/>
    <w:pPr>
      <w:spacing w:after="0" w:line="240" w:lineRule="auto"/>
    </w:pPr>
    <w:rPr>
      <w:rFonts w:eastAsia="SimSu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88274D"/>
    <w:pPr>
      <w:spacing w:after="0" w:line="240" w:lineRule="auto"/>
    </w:pPr>
    <w:rPr>
      <w:rFonts w:eastAsia="SimSu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88274D"/>
    <w:pPr>
      <w:spacing w:after="0" w:line="240" w:lineRule="auto"/>
    </w:pPr>
    <w:rPr>
      <w:rFonts w:eastAsia="SimSu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88274D"/>
    <w:pPr>
      <w:spacing w:after="0" w:line="240" w:lineRule="auto"/>
    </w:pPr>
    <w:rPr>
      <w:rFonts w:eastAsia="SimSu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88274D"/>
    <w:pPr>
      <w:spacing w:after="0" w:line="240" w:lineRule="auto"/>
    </w:pPr>
    <w:rPr>
      <w:rFonts w:eastAsia="SimSu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88274D"/>
    <w:pPr>
      <w:spacing w:after="0" w:line="240" w:lineRule="auto"/>
    </w:pPr>
    <w:rPr>
      <w:rFonts w:eastAsia="SimSu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88274D"/>
    <w:pPr>
      <w:spacing w:after="0" w:line="240" w:lineRule="auto"/>
    </w:pPr>
    <w:rPr>
      <w:rFonts w:eastAsia="SimSu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88274D"/>
    <w:pPr>
      <w:spacing w:after="0" w:line="240" w:lineRule="auto"/>
    </w:pPr>
    <w:rPr>
      <w:rFonts w:eastAsia="SimSu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88274D"/>
    <w:pPr>
      <w:spacing w:after="0" w:line="240" w:lineRule="auto"/>
    </w:pPr>
    <w:rPr>
      <w:rFonts w:eastAsia="SimSu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88274D"/>
    <w:pPr>
      <w:spacing w:after="0" w:line="240" w:lineRule="auto"/>
    </w:pPr>
    <w:rPr>
      <w:rFonts w:eastAsia="SimSu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88274D"/>
    <w:pPr>
      <w:spacing w:after="0" w:line="240" w:lineRule="auto"/>
    </w:pPr>
    <w:rPr>
      <w:rFonts w:eastAsia="SimSu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88274D"/>
    <w:pPr>
      <w:spacing w:after="0" w:line="240" w:lineRule="auto"/>
    </w:pPr>
    <w:rPr>
      <w:rFonts w:eastAsia="SimSu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88274D"/>
    <w:pPr>
      <w:spacing w:after="0" w:line="240" w:lineRule="auto"/>
    </w:pPr>
    <w:rPr>
      <w:rFonts w:eastAsia="SimSu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88274D"/>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88274D"/>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88274D"/>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88274D"/>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88274D"/>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88274D"/>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88274D"/>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88274D"/>
    <w:pPr>
      <w:spacing w:after="0" w:line="240" w:lineRule="auto"/>
    </w:pPr>
    <w:rPr>
      <w:rFonts w:eastAsia="SimSu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88274D"/>
    <w:pPr>
      <w:spacing w:after="0" w:line="240" w:lineRule="auto"/>
    </w:pPr>
    <w:rPr>
      <w:rFonts w:eastAsia="SimSun"/>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88274D"/>
    <w:pPr>
      <w:spacing w:after="0" w:line="240" w:lineRule="auto"/>
    </w:pPr>
    <w:rPr>
      <w:rFonts w:eastAsia="SimSun"/>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88274D"/>
    <w:pPr>
      <w:spacing w:after="0" w:line="240" w:lineRule="auto"/>
    </w:pPr>
    <w:rPr>
      <w:rFonts w:eastAsia="SimSun"/>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88274D"/>
    <w:pPr>
      <w:spacing w:after="0" w:line="240" w:lineRule="auto"/>
    </w:pPr>
    <w:rPr>
      <w:rFonts w:eastAsia="SimSun"/>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88274D"/>
    <w:pPr>
      <w:spacing w:after="0" w:line="240" w:lineRule="auto"/>
    </w:pPr>
    <w:rPr>
      <w:rFonts w:eastAsia="SimSun"/>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88274D"/>
    <w:pPr>
      <w:spacing w:after="0" w:line="240" w:lineRule="auto"/>
    </w:pPr>
    <w:rPr>
      <w:rFonts w:eastAsia="SimSun"/>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88274D"/>
    <w:pPr>
      <w:spacing w:after="0" w:line="240" w:lineRule="auto"/>
    </w:pPr>
    <w:rPr>
      <w:rFonts w:eastAsia="SimSu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88274D"/>
    <w:pPr>
      <w:spacing w:after="0" w:line="240" w:lineRule="auto"/>
    </w:pPr>
    <w:rPr>
      <w:rFonts w:eastAsia="SimSu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88274D"/>
    <w:pPr>
      <w:spacing w:after="0" w:line="240" w:lineRule="auto"/>
    </w:pPr>
    <w:rPr>
      <w:rFonts w:eastAsia="SimSu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88274D"/>
    <w:pPr>
      <w:spacing w:after="0" w:line="240" w:lineRule="auto"/>
    </w:pPr>
    <w:rPr>
      <w:rFonts w:eastAsia="SimSu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88274D"/>
    <w:pPr>
      <w:spacing w:after="0" w:line="240" w:lineRule="auto"/>
    </w:pPr>
    <w:rPr>
      <w:rFonts w:eastAsia="SimSu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88274D"/>
    <w:pPr>
      <w:spacing w:after="0" w:line="240" w:lineRule="auto"/>
    </w:pPr>
    <w:rPr>
      <w:rFonts w:eastAsia="SimSu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88274D"/>
    <w:pPr>
      <w:spacing w:after="0" w:line="240" w:lineRule="auto"/>
    </w:pPr>
    <w:rPr>
      <w:rFonts w:eastAsia="SimSu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88274D"/>
    <w:pPr>
      <w:spacing w:after="0" w:line="240" w:lineRule="auto"/>
    </w:pPr>
    <w:rPr>
      <w:rFonts w:eastAsia="SimSu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88274D"/>
    <w:pPr>
      <w:spacing w:after="0" w:line="240" w:lineRule="auto"/>
    </w:pPr>
    <w:rPr>
      <w:rFonts w:eastAsia="SimSu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88274D"/>
    <w:pPr>
      <w:spacing w:after="0" w:line="240" w:lineRule="auto"/>
    </w:pPr>
    <w:rPr>
      <w:rFonts w:eastAsia="SimSu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88274D"/>
    <w:pPr>
      <w:spacing w:after="0" w:line="240" w:lineRule="auto"/>
    </w:pPr>
    <w:rPr>
      <w:rFonts w:eastAsia="SimSu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88274D"/>
    <w:pPr>
      <w:spacing w:after="0" w:line="240" w:lineRule="auto"/>
    </w:pPr>
    <w:rPr>
      <w:rFonts w:eastAsia="SimSu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88274D"/>
    <w:pPr>
      <w:spacing w:after="0" w:line="240" w:lineRule="auto"/>
    </w:pPr>
    <w:rPr>
      <w:rFonts w:eastAsia="SimSu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88274D"/>
    <w:pPr>
      <w:spacing w:after="0" w:line="240" w:lineRule="auto"/>
    </w:pPr>
    <w:rPr>
      <w:rFonts w:eastAsia="SimSu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88274D"/>
    <w:pPr>
      <w:spacing w:after="0" w:line="240" w:lineRule="auto"/>
    </w:pPr>
    <w:rPr>
      <w:rFonts w:eastAsia="SimSun"/>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88274D"/>
    <w:pPr>
      <w:spacing w:after="0" w:line="240" w:lineRule="auto"/>
    </w:pPr>
    <w:rPr>
      <w:rFonts w:eastAsia="SimSun"/>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88274D"/>
    <w:pPr>
      <w:spacing w:after="0" w:line="240" w:lineRule="auto"/>
    </w:pPr>
    <w:rPr>
      <w:rFonts w:eastAsia="SimSun"/>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88274D"/>
    <w:pPr>
      <w:spacing w:after="0" w:line="240" w:lineRule="auto"/>
    </w:pPr>
    <w:rPr>
      <w:rFonts w:eastAsia="SimSun"/>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88274D"/>
    <w:pPr>
      <w:spacing w:after="0" w:line="240" w:lineRule="auto"/>
    </w:pPr>
    <w:rPr>
      <w:rFonts w:eastAsia="SimSun"/>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88274D"/>
    <w:pPr>
      <w:spacing w:after="0" w:line="240" w:lineRule="auto"/>
    </w:pPr>
    <w:rPr>
      <w:rFonts w:eastAsia="SimSun"/>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88274D"/>
    <w:pPr>
      <w:spacing w:after="0" w:line="240" w:lineRule="auto"/>
    </w:pPr>
    <w:rPr>
      <w:rFonts w:eastAsia="SimSun"/>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88274D"/>
    <w:pPr>
      <w:spacing w:after="0" w:line="240" w:lineRule="auto"/>
    </w:pPr>
    <w:rPr>
      <w:rFonts w:eastAsia="SimSu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88274D"/>
    <w:pPr>
      <w:spacing w:after="0" w:line="240" w:lineRule="auto"/>
    </w:pPr>
    <w:rPr>
      <w:rFonts w:eastAsia="SimSu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88274D"/>
    <w:pPr>
      <w:spacing w:after="0" w:line="240" w:lineRule="auto"/>
    </w:pPr>
    <w:rPr>
      <w:rFonts w:eastAsia="SimSu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88274D"/>
    <w:pPr>
      <w:spacing w:after="0" w:line="240" w:lineRule="auto"/>
    </w:pPr>
    <w:rPr>
      <w:rFonts w:eastAsia="SimSu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88274D"/>
    <w:pPr>
      <w:spacing w:after="0" w:line="240" w:lineRule="auto"/>
    </w:pPr>
    <w:rPr>
      <w:rFonts w:eastAsia="SimSu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88274D"/>
    <w:pPr>
      <w:spacing w:after="0" w:line="240" w:lineRule="auto"/>
    </w:pPr>
    <w:rPr>
      <w:rFonts w:eastAsia="SimSu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88274D"/>
    <w:pPr>
      <w:spacing w:after="0" w:line="240" w:lineRule="auto"/>
    </w:pPr>
    <w:rPr>
      <w:rFonts w:eastAsia="SimSu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88274D"/>
    <w:pPr>
      <w:spacing w:after="0" w:line="240" w:lineRule="auto"/>
    </w:pPr>
    <w:rPr>
      <w:rFonts w:eastAsia="SimSun"/>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88274D"/>
    <w:pPr>
      <w:spacing w:after="0" w:line="240" w:lineRule="auto"/>
    </w:pPr>
    <w:rPr>
      <w:rFonts w:eastAsia="SimSun"/>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88274D"/>
    <w:pPr>
      <w:spacing w:after="0" w:line="240" w:lineRule="auto"/>
    </w:pPr>
    <w:rPr>
      <w:rFonts w:eastAsia="SimSun"/>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88274D"/>
    <w:pPr>
      <w:spacing w:after="0" w:line="240" w:lineRule="auto"/>
    </w:pPr>
    <w:rPr>
      <w:rFonts w:eastAsia="SimSun"/>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88274D"/>
    <w:pPr>
      <w:spacing w:after="0" w:line="240" w:lineRule="auto"/>
    </w:pPr>
    <w:rPr>
      <w:rFonts w:eastAsia="SimSun"/>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88274D"/>
    <w:pPr>
      <w:spacing w:after="0" w:line="240" w:lineRule="auto"/>
    </w:pPr>
    <w:rPr>
      <w:rFonts w:eastAsia="SimSun"/>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88274D"/>
    <w:pPr>
      <w:spacing w:after="0" w:line="240" w:lineRule="auto"/>
    </w:pPr>
    <w:rPr>
      <w:rFonts w:eastAsia="SimSun"/>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88274D"/>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88274D"/>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88274D"/>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88274D"/>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88274D"/>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88274D"/>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88274D"/>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88274D"/>
    <w:pPr>
      <w:spacing w:after="0" w:line="240" w:lineRule="auto"/>
    </w:pPr>
    <w:rPr>
      <w:rFonts w:eastAsia="SimSu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88274D"/>
    <w:pPr>
      <w:spacing w:after="0" w:line="240" w:lineRule="auto"/>
    </w:pPr>
    <w:rPr>
      <w:rFonts w:eastAsia="SimSun"/>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88274D"/>
    <w:pPr>
      <w:spacing w:after="0" w:line="240" w:lineRule="auto"/>
    </w:pPr>
    <w:rPr>
      <w:rFonts w:eastAsia="SimSun"/>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88274D"/>
    <w:pPr>
      <w:spacing w:after="0" w:line="240" w:lineRule="auto"/>
    </w:pPr>
    <w:rPr>
      <w:rFonts w:eastAsia="SimSun"/>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88274D"/>
    <w:pPr>
      <w:spacing w:after="0" w:line="240" w:lineRule="auto"/>
    </w:pPr>
    <w:rPr>
      <w:rFonts w:eastAsia="SimSun"/>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88274D"/>
    <w:pPr>
      <w:spacing w:after="0" w:line="240" w:lineRule="auto"/>
    </w:pPr>
    <w:rPr>
      <w:rFonts w:eastAsia="SimSun"/>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88274D"/>
    <w:pPr>
      <w:spacing w:after="0" w:line="240" w:lineRule="auto"/>
    </w:pPr>
    <w:rPr>
      <w:rFonts w:eastAsia="SimSun"/>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88274D"/>
    <w:pPr>
      <w:spacing w:after="0" w:line="240" w:lineRule="auto"/>
    </w:pPr>
    <w:rPr>
      <w:rFonts w:eastAsia="SimSu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88274D"/>
    <w:pPr>
      <w:spacing w:after="0" w:line="240" w:lineRule="auto"/>
    </w:pPr>
    <w:rPr>
      <w:rFonts w:eastAsia="SimSu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88274D"/>
    <w:pPr>
      <w:spacing w:after="0" w:line="240" w:lineRule="auto"/>
    </w:pPr>
    <w:rPr>
      <w:rFonts w:eastAsia="SimSu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88274D"/>
    <w:pPr>
      <w:spacing w:after="0" w:line="240" w:lineRule="auto"/>
    </w:pPr>
    <w:rPr>
      <w:rFonts w:eastAsia="SimSu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88274D"/>
    <w:pPr>
      <w:spacing w:after="0" w:line="240" w:lineRule="auto"/>
    </w:pPr>
    <w:rPr>
      <w:rFonts w:eastAsia="SimSu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88274D"/>
    <w:pPr>
      <w:spacing w:after="0" w:line="240" w:lineRule="auto"/>
    </w:pPr>
    <w:rPr>
      <w:rFonts w:eastAsia="SimSu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88274D"/>
    <w:pPr>
      <w:spacing w:after="0" w:line="240" w:lineRule="auto"/>
    </w:pPr>
    <w:rPr>
      <w:rFonts w:eastAsia="SimSu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88274D"/>
    <w:pPr>
      <w:spacing w:after="200" w:line="276" w:lineRule="auto"/>
    </w:pPr>
    <w:rPr>
      <w:rFonts w:eastAsia="SimSun"/>
    </w:rPr>
  </w:style>
  <w:style w:type="paragraph" w:styleId="affffffa">
    <w:name w:val="table of figures"/>
    <w:basedOn w:val="a"/>
    <w:next w:val="a"/>
    <w:uiPriority w:val="99"/>
    <w:unhideWhenUsed/>
    <w:rsid w:val="0088274D"/>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3"/>
    <w:uiPriority w:val="59"/>
    <w:rsid w:val="0088274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88274D"/>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3"/>
    <w:uiPriority w:val="59"/>
    <w:rsid w:val="0088274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88274D"/>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3"/>
    <w:uiPriority w:val="59"/>
    <w:rsid w:val="0088274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88274D"/>
    <w:pPr>
      <w:spacing w:after="0" w:line="240" w:lineRule="auto"/>
    </w:pPr>
    <w:rPr>
      <w:rFonts w:eastAsia="SimSu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88274D"/>
    <w:pPr>
      <w:spacing w:after="0" w:line="240" w:lineRule="auto"/>
    </w:pPr>
    <w:rPr>
      <w:rFonts w:eastAsia="SimSu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88274D"/>
    <w:pPr>
      <w:spacing w:after="0" w:line="240" w:lineRule="auto"/>
    </w:pPr>
    <w:rPr>
      <w:rFonts w:eastAsia="SimSun"/>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88274D"/>
    <w:pPr>
      <w:spacing w:after="0" w:line="240" w:lineRule="auto"/>
    </w:pPr>
    <w:rPr>
      <w:rFonts w:eastAsia="SimSun"/>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88274D"/>
    <w:pPr>
      <w:spacing w:after="0" w:line="240" w:lineRule="auto"/>
    </w:pPr>
    <w:rPr>
      <w:rFonts w:eastAsia="SimSu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88274D"/>
    <w:pPr>
      <w:spacing w:after="0" w:line="240" w:lineRule="auto"/>
    </w:pPr>
    <w:rPr>
      <w:rFonts w:eastAsia="SimSun"/>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88274D"/>
    <w:pPr>
      <w:spacing w:after="0" w:line="240" w:lineRule="auto"/>
    </w:pPr>
    <w:rPr>
      <w:rFonts w:eastAsia="SimSu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88274D"/>
    <w:pPr>
      <w:spacing w:after="0" w:line="240" w:lineRule="auto"/>
    </w:pPr>
    <w:rPr>
      <w:rFonts w:eastAsia="SimSu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88274D"/>
    <w:pPr>
      <w:spacing w:after="0" w:line="240" w:lineRule="auto"/>
    </w:pPr>
    <w:rPr>
      <w:rFonts w:eastAsia="SimSu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88274D"/>
    <w:pPr>
      <w:spacing w:after="0" w:line="240" w:lineRule="auto"/>
    </w:pPr>
    <w:rPr>
      <w:rFonts w:eastAsia="SimSu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88274D"/>
    <w:pPr>
      <w:spacing w:after="0" w:line="240" w:lineRule="auto"/>
    </w:pPr>
    <w:rPr>
      <w:rFonts w:eastAsia="SimSu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88274D"/>
    <w:pPr>
      <w:spacing w:after="0" w:line="240" w:lineRule="auto"/>
    </w:pPr>
    <w:rPr>
      <w:rFonts w:eastAsia="SimSu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88274D"/>
    <w:pPr>
      <w:spacing w:after="0" w:line="240" w:lineRule="auto"/>
    </w:pPr>
    <w:rPr>
      <w:rFonts w:eastAsia="SimSu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88274D"/>
    <w:pPr>
      <w:spacing w:after="0" w:line="240" w:lineRule="auto"/>
    </w:pPr>
    <w:rPr>
      <w:rFonts w:eastAsia="SimSu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88274D"/>
    <w:pPr>
      <w:spacing w:after="0" w:line="240" w:lineRule="auto"/>
    </w:pPr>
    <w:rPr>
      <w:rFonts w:eastAsia="SimSu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88274D"/>
    <w:pPr>
      <w:spacing w:after="0" w:line="240" w:lineRule="auto"/>
    </w:pPr>
    <w:rPr>
      <w:rFonts w:eastAsia="SimSu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88274D"/>
    <w:pPr>
      <w:spacing w:after="0" w:line="240" w:lineRule="auto"/>
    </w:pPr>
    <w:rPr>
      <w:rFonts w:eastAsia="SimSu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88274D"/>
    <w:pPr>
      <w:spacing w:after="0" w:line="240" w:lineRule="auto"/>
    </w:pPr>
    <w:rPr>
      <w:rFonts w:eastAsia="SimSu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88274D"/>
    <w:pPr>
      <w:spacing w:after="0" w:line="240" w:lineRule="auto"/>
    </w:pPr>
    <w:rPr>
      <w:rFonts w:eastAsia="SimSu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88274D"/>
    <w:pPr>
      <w:spacing w:after="0" w:line="240" w:lineRule="auto"/>
    </w:pPr>
    <w:rPr>
      <w:rFonts w:eastAsia="SimSu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88274D"/>
    <w:pPr>
      <w:spacing w:after="0" w:line="240" w:lineRule="auto"/>
    </w:pPr>
    <w:rPr>
      <w:rFonts w:eastAsia="SimSu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88274D"/>
    <w:pPr>
      <w:spacing w:after="0" w:line="240" w:lineRule="auto"/>
    </w:pPr>
    <w:rPr>
      <w:rFonts w:eastAsia="SimSun"/>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88274D"/>
    <w:pPr>
      <w:spacing w:after="0" w:line="240" w:lineRule="auto"/>
    </w:pPr>
    <w:rPr>
      <w:rFonts w:eastAsia="SimSun"/>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88274D"/>
    <w:pPr>
      <w:spacing w:after="0" w:line="240" w:lineRule="auto"/>
    </w:pPr>
    <w:rPr>
      <w:rFonts w:eastAsia="SimSun"/>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88274D"/>
    <w:pPr>
      <w:spacing w:after="0" w:line="240" w:lineRule="auto"/>
    </w:pPr>
    <w:rPr>
      <w:rFonts w:eastAsia="SimSun"/>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88274D"/>
    <w:pPr>
      <w:spacing w:after="0" w:line="240" w:lineRule="auto"/>
    </w:pPr>
    <w:rPr>
      <w:rFonts w:eastAsia="SimSun"/>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88274D"/>
    <w:pPr>
      <w:spacing w:after="0" w:line="240" w:lineRule="auto"/>
    </w:pPr>
    <w:rPr>
      <w:rFonts w:eastAsia="SimSun"/>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88274D"/>
    <w:pPr>
      <w:spacing w:after="0" w:line="240" w:lineRule="auto"/>
    </w:pPr>
    <w:rPr>
      <w:rFonts w:eastAsia="SimSu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88274D"/>
    <w:pPr>
      <w:spacing w:after="0" w:line="240" w:lineRule="auto"/>
    </w:pPr>
    <w:rPr>
      <w:rFonts w:eastAsia="SimSu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88274D"/>
    <w:pPr>
      <w:spacing w:after="0" w:line="240" w:lineRule="auto"/>
    </w:pPr>
    <w:rPr>
      <w:rFonts w:eastAsia="SimSu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88274D"/>
    <w:pPr>
      <w:spacing w:after="0" w:line="240" w:lineRule="auto"/>
    </w:pPr>
    <w:rPr>
      <w:rFonts w:eastAsia="SimSu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88274D"/>
    <w:pPr>
      <w:spacing w:after="0" w:line="240" w:lineRule="auto"/>
    </w:pPr>
    <w:rPr>
      <w:rFonts w:eastAsia="SimSu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88274D"/>
    <w:pPr>
      <w:spacing w:after="0" w:line="240" w:lineRule="auto"/>
    </w:pPr>
    <w:rPr>
      <w:rFonts w:eastAsia="SimSu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88274D"/>
    <w:pPr>
      <w:spacing w:after="0" w:line="240" w:lineRule="auto"/>
    </w:pPr>
    <w:rPr>
      <w:rFonts w:eastAsia="SimSu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88274D"/>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88274D"/>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88274D"/>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88274D"/>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88274D"/>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88274D"/>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88274D"/>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88274D"/>
    <w:pPr>
      <w:spacing w:after="0" w:line="240" w:lineRule="auto"/>
    </w:pPr>
    <w:rPr>
      <w:rFonts w:eastAsia="SimSu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8274D"/>
    <w:pPr>
      <w:spacing w:after="0" w:line="240" w:lineRule="auto"/>
    </w:pPr>
    <w:rPr>
      <w:rFonts w:eastAsia="SimSu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88274D"/>
    <w:pPr>
      <w:spacing w:after="0" w:line="240" w:lineRule="auto"/>
    </w:pPr>
    <w:rPr>
      <w:rFonts w:eastAsia="SimSu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88274D"/>
    <w:pPr>
      <w:spacing w:after="0" w:line="240" w:lineRule="auto"/>
    </w:pPr>
    <w:rPr>
      <w:rFonts w:eastAsia="SimSu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88274D"/>
    <w:pPr>
      <w:spacing w:after="0" w:line="240" w:lineRule="auto"/>
    </w:pPr>
    <w:rPr>
      <w:rFonts w:eastAsia="SimSu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88274D"/>
    <w:pPr>
      <w:spacing w:after="0" w:line="240" w:lineRule="auto"/>
    </w:pPr>
    <w:rPr>
      <w:rFonts w:eastAsia="SimSu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88274D"/>
    <w:pPr>
      <w:spacing w:after="0" w:line="240" w:lineRule="auto"/>
    </w:pPr>
    <w:rPr>
      <w:rFonts w:eastAsia="SimSu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88274D"/>
    <w:pPr>
      <w:spacing w:after="0" w:line="240" w:lineRule="auto"/>
    </w:pPr>
    <w:rPr>
      <w:rFonts w:eastAsia="SimSu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8274D"/>
    <w:pPr>
      <w:spacing w:after="0" w:line="240" w:lineRule="auto"/>
    </w:pPr>
    <w:rPr>
      <w:rFonts w:eastAsia="SimSun"/>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88274D"/>
    <w:pPr>
      <w:spacing w:after="0" w:line="240" w:lineRule="auto"/>
    </w:pPr>
    <w:rPr>
      <w:rFonts w:eastAsia="SimSun"/>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88274D"/>
    <w:pPr>
      <w:spacing w:after="0" w:line="240" w:lineRule="auto"/>
    </w:pPr>
    <w:rPr>
      <w:rFonts w:eastAsia="SimSun"/>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88274D"/>
    <w:pPr>
      <w:spacing w:after="0" w:line="240" w:lineRule="auto"/>
    </w:pPr>
    <w:rPr>
      <w:rFonts w:eastAsia="SimSun"/>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88274D"/>
    <w:pPr>
      <w:spacing w:after="0" w:line="240" w:lineRule="auto"/>
    </w:pPr>
    <w:rPr>
      <w:rFonts w:eastAsia="SimSun"/>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88274D"/>
    <w:pPr>
      <w:spacing w:after="0" w:line="240" w:lineRule="auto"/>
    </w:pPr>
    <w:rPr>
      <w:rFonts w:eastAsia="SimSun"/>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88274D"/>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88274D"/>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88274D"/>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88274D"/>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88274D"/>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88274D"/>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88274D"/>
    <w:pPr>
      <w:spacing w:after="0" w:line="240" w:lineRule="auto"/>
    </w:pPr>
    <w:rPr>
      <w:rFonts w:eastAsia="SimSun"/>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88274D"/>
    <w:pPr>
      <w:spacing w:after="0" w:line="240" w:lineRule="auto"/>
    </w:pPr>
    <w:rPr>
      <w:rFonts w:eastAsia="SimSu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88274D"/>
    <w:pPr>
      <w:spacing w:after="0" w:line="240" w:lineRule="auto"/>
    </w:pPr>
    <w:rPr>
      <w:rFonts w:eastAsia="SimSun"/>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88274D"/>
    <w:pPr>
      <w:spacing w:after="0" w:line="240" w:lineRule="auto"/>
    </w:pPr>
    <w:rPr>
      <w:rFonts w:eastAsia="SimSun"/>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88274D"/>
    <w:pPr>
      <w:spacing w:after="0" w:line="240" w:lineRule="auto"/>
    </w:pPr>
    <w:rPr>
      <w:rFonts w:eastAsia="SimSun"/>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88274D"/>
    <w:pPr>
      <w:spacing w:after="0" w:line="240" w:lineRule="auto"/>
    </w:pPr>
    <w:rPr>
      <w:rFonts w:eastAsia="SimSun"/>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88274D"/>
    <w:pPr>
      <w:spacing w:after="0" w:line="240" w:lineRule="auto"/>
    </w:pPr>
    <w:rPr>
      <w:rFonts w:eastAsia="SimSun"/>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88274D"/>
    <w:pPr>
      <w:spacing w:after="0" w:line="240" w:lineRule="auto"/>
    </w:pPr>
    <w:rPr>
      <w:rFonts w:eastAsia="SimSun"/>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88274D"/>
    <w:pPr>
      <w:spacing w:after="0" w:line="240" w:lineRule="auto"/>
    </w:pPr>
    <w:rPr>
      <w:rFonts w:eastAsia="SimSu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88274D"/>
    <w:pPr>
      <w:spacing w:after="0" w:line="240" w:lineRule="auto"/>
    </w:pPr>
    <w:rPr>
      <w:rFonts w:eastAsia="SimSu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88274D"/>
    <w:pPr>
      <w:spacing w:after="0" w:line="240" w:lineRule="auto"/>
    </w:pPr>
    <w:rPr>
      <w:rFonts w:eastAsia="SimSun"/>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88274D"/>
    <w:pPr>
      <w:spacing w:after="0" w:line="240" w:lineRule="auto"/>
    </w:pPr>
    <w:rPr>
      <w:rFonts w:eastAsia="SimSun"/>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88274D"/>
    <w:pPr>
      <w:spacing w:after="0" w:line="240" w:lineRule="auto"/>
    </w:pPr>
    <w:rPr>
      <w:rFonts w:eastAsia="SimSun"/>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88274D"/>
    <w:pPr>
      <w:spacing w:after="0" w:line="240" w:lineRule="auto"/>
    </w:pPr>
    <w:rPr>
      <w:rFonts w:eastAsia="SimSun"/>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88274D"/>
    <w:pPr>
      <w:spacing w:after="0" w:line="240" w:lineRule="auto"/>
    </w:pPr>
    <w:rPr>
      <w:rFonts w:eastAsia="SimSun"/>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88274D"/>
    <w:pPr>
      <w:spacing w:after="0" w:line="240" w:lineRule="auto"/>
    </w:pPr>
    <w:rPr>
      <w:rFonts w:eastAsia="SimSu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88274D"/>
    <w:pPr>
      <w:spacing w:after="0" w:line="240" w:lineRule="auto"/>
    </w:pPr>
    <w:rPr>
      <w:rFonts w:eastAsia="SimSu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88274D"/>
    <w:pPr>
      <w:spacing w:after="0" w:line="240" w:lineRule="auto"/>
    </w:pPr>
    <w:rPr>
      <w:rFonts w:eastAsia="SimSu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88274D"/>
    <w:pPr>
      <w:spacing w:after="0" w:line="240" w:lineRule="auto"/>
    </w:pPr>
    <w:rPr>
      <w:rFonts w:eastAsia="SimSu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88274D"/>
    <w:pPr>
      <w:spacing w:after="0" w:line="240" w:lineRule="auto"/>
    </w:pPr>
    <w:rPr>
      <w:rFonts w:eastAsia="SimSu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88274D"/>
    <w:pPr>
      <w:spacing w:after="0" w:line="240" w:lineRule="auto"/>
    </w:pPr>
    <w:rPr>
      <w:rFonts w:eastAsia="SimSu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88274D"/>
    <w:pPr>
      <w:spacing w:after="0" w:line="240" w:lineRule="auto"/>
    </w:pPr>
    <w:rPr>
      <w:rFonts w:eastAsia="SimSu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88274D"/>
    <w:pPr>
      <w:spacing w:after="0" w:line="240" w:lineRule="auto"/>
    </w:pPr>
    <w:rPr>
      <w:rFonts w:eastAsia="SimSun"/>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8274D"/>
    <w:pPr>
      <w:spacing w:after="0" w:line="240" w:lineRule="auto"/>
    </w:pPr>
    <w:rPr>
      <w:rFonts w:eastAsia="SimSun"/>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88274D"/>
    <w:pPr>
      <w:spacing w:after="0" w:line="240" w:lineRule="auto"/>
    </w:pPr>
    <w:rPr>
      <w:rFonts w:eastAsia="SimSun"/>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88274D"/>
    <w:pPr>
      <w:spacing w:after="0" w:line="240" w:lineRule="auto"/>
    </w:pPr>
    <w:rPr>
      <w:rFonts w:eastAsia="SimSun"/>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88274D"/>
    <w:pPr>
      <w:spacing w:after="0" w:line="240" w:lineRule="auto"/>
    </w:pPr>
    <w:rPr>
      <w:rFonts w:eastAsia="SimSun"/>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88274D"/>
    <w:pPr>
      <w:spacing w:after="0" w:line="240" w:lineRule="auto"/>
    </w:pPr>
    <w:rPr>
      <w:rFonts w:eastAsia="SimSun"/>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88274D"/>
    <w:pPr>
      <w:spacing w:after="0" w:line="240" w:lineRule="auto"/>
    </w:pPr>
    <w:rPr>
      <w:rFonts w:eastAsia="SimSun"/>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88274D"/>
    <w:pPr>
      <w:spacing w:after="0" w:line="240" w:lineRule="auto"/>
    </w:pPr>
    <w:rPr>
      <w:rFonts w:eastAsia="SimSu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8274D"/>
    <w:pPr>
      <w:spacing w:after="0" w:line="240" w:lineRule="auto"/>
    </w:pPr>
    <w:rPr>
      <w:rFonts w:eastAsia="SimSun"/>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88274D"/>
    <w:pPr>
      <w:spacing w:after="0" w:line="240" w:lineRule="auto"/>
    </w:pPr>
    <w:rPr>
      <w:rFonts w:eastAsia="SimSun"/>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88274D"/>
    <w:pPr>
      <w:spacing w:after="0" w:line="240" w:lineRule="auto"/>
    </w:pPr>
    <w:rPr>
      <w:rFonts w:eastAsia="SimSun"/>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88274D"/>
    <w:pPr>
      <w:spacing w:after="0" w:line="240" w:lineRule="auto"/>
    </w:pPr>
    <w:rPr>
      <w:rFonts w:eastAsia="SimSun"/>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88274D"/>
    <w:pPr>
      <w:spacing w:after="0" w:line="240" w:lineRule="auto"/>
    </w:pPr>
    <w:rPr>
      <w:rFonts w:eastAsia="SimSun"/>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88274D"/>
    <w:pPr>
      <w:spacing w:after="0" w:line="240" w:lineRule="auto"/>
    </w:pPr>
    <w:rPr>
      <w:rFonts w:eastAsia="SimSun"/>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88274D"/>
    <w:pPr>
      <w:spacing w:after="0" w:line="240" w:lineRule="auto"/>
    </w:pPr>
    <w:rPr>
      <w:rFonts w:eastAsia="SimSun"/>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8274D"/>
    <w:pPr>
      <w:spacing w:after="0" w:line="240" w:lineRule="auto"/>
    </w:pPr>
    <w:rPr>
      <w:rFonts w:eastAsia="SimSun"/>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88274D"/>
    <w:pPr>
      <w:spacing w:after="0" w:line="240" w:lineRule="auto"/>
    </w:pPr>
    <w:rPr>
      <w:rFonts w:eastAsia="SimSun"/>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88274D"/>
    <w:pPr>
      <w:spacing w:after="0" w:line="240" w:lineRule="auto"/>
    </w:pPr>
    <w:rPr>
      <w:rFonts w:eastAsia="SimSun"/>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88274D"/>
    <w:pPr>
      <w:spacing w:after="0" w:line="240" w:lineRule="auto"/>
    </w:pPr>
    <w:rPr>
      <w:rFonts w:eastAsia="SimSun"/>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88274D"/>
    <w:pPr>
      <w:spacing w:after="0" w:line="240" w:lineRule="auto"/>
    </w:pPr>
    <w:rPr>
      <w:rFonts w:eastAsia="SimSun"/>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88274D"/>
    <w:pPr>
      <w:spacing w:after="0" w:line="240" w:lineRule="auto"/>
    </w:pPr>
    <w:rPr>
      <w:rFonts w:eastAsia="SimSun"/>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88274D"/>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88274D"/>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88274D"/>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88274D"/>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88274D"/>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88274D"/>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88274D"/>
    <w:pPr>
      <w:spacing w:after="0" w:line="240" w:lineRule="auto"/>
    </w:pPr>
    <w:rPr>
      <w:rFonts w:eastAsia="SimSun"/>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88274D"/>
    <w:pPr>
      <w:spacing w:after="0" w:line="240" w:lineRule="auto"/>
    </w:pPr>
    <w:rPr>
      <w:rFonts w:eastAsia="SimSu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88274D"/>
    <w:pPr>
      <w:spacing w:after="0" w:line="240" w:lineRule="auto"/>
    </w:pPr>
    <w:rPr>
      <w:rFonts w:eastAsia="SimSun"/>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88274D"/>
    <w:pPr>
      <w:spacing w:after="0" w:line="240" w:lineRule="auto"/>
    </w:pPr>
    <w:rPr>
      <w:rFonts w:eastAsia="SimSun"/>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88274D"/>
    <w:pPr>
      <w:spacing w:after="0" w:line="240" w:lineRule="auto"/>
    </w:pPr>
    <w:rPr>
      <w:rFonts w:eastAsia="SimSun"/>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88274D"/>
    <w:pPr>
      <w:spacing w:after="0" w:line="240" w:lineRule="auto"/>
    </w:pPr>
    <w:rPr>
      <w:rFonts w:eastAsia="SimSun"/>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88274D"/>
    <w:pPr>
      <w:spacing w:after="0" w:line="240" w:lineRule="auto"/>
    </w:pPr>
    <w:rPr>
      <w:rFonts w:eastAsia="SimSun"/>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88274D"/>
    <w:pPr>
      <w:spacing w:after="0" w:line="240" w:lineRule="auto"/>
    </w:pPr>
    <w:rPr>
      <w:rFonts w:eastAsia="SimSun"/>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88274D"/>
    <w:pPr>
      <w:spacing w:after="0" w:line="240" w:lineRule="auto"/>
    </w:pPr>
    <w:rPr>
      <w:rFonts w:eastAsia="SimSu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88274D"/>
    <w:pPr>
      <w:spacing w:after="0" w:line="240" w:lineRule="auto"/>
    </w:pPr>
    <w:rPr>
      <w:rFonts w:eastAsia="SimSu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88274D"/>
    <w:pPr>
      <w:spacing w:after="0" w:line="240" w:lineRule="auto"/>
    </w:pPr>
    <w:rPr>
      <w:rFonts w:eastAsia="SimSu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88274D"/>
    <w:pPr>
      <w:spacing w:after="0" w:line="240" w:lineRule="auto"/>
    </w:pPr>
    <w:rPr>
      <w:rFonts w:eastAsia="SimSu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88274D"/>
    <w:pPr>
      <w:spacing w:after="0" w:line="240" w:lineRule="auto"/>
    </w:pPr>
    <w:rPr>
      <w:rFonts w:eastAsia="SimSu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88274D"/>
    <w:pPr>
      <w:spacing w:after="0" w:line="240" w:lineRule="auto"/>
    </w:pPr>
    <w:rPr>
      <w:rFonts w:eastAsia="SimSu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88274D"/>
    <w:pPr>
      <w:spacing w:after="0" w:line="240" w:lineRule="auto"/>
    </w:pPr>
    <w:rPr>
      <w:rFonts w:eastAsia="SimSu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3"/>
    <w:uiPriority w:val="59"/>
    <w:rsid w:val="0088274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3"/>
    <w:uiPriority w:val="59"/>
    <w:rsid w:val="0088274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88274D"/>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88274D"/>
    <w:pPr>
      <w:keepLines/>
      <w:spacing w:after="0"/>
      <w:outlineLvl w:val="9"/>
    </w:pPr>
    <w:rPr>
      <w:rFonts w:asciiTheme="majorHAnsi" w:eastAsiaTheme="majorEastAsia" w:hAnsiTheme="majorHAnsi" w:cstheme="majorBidi"/>
      <w:b w:val="0"/>
      <w:bCs w:val="0"/>
      <w:color w:val="2F5496" w:themeColor="accent1" w:themeShade="BF"/>
      <w:kern w:val="0"/>
      <w:lang w:val="ru-RU" w:eastAsia="ru-RU"/>
    </w:rPr>
  </w:style>
  <w:style w:type="numbering" w:customStyle="1" w:styleId="36">
    <w:name w:val="Нет списка3"/>
    <w:next w:val="a2"/>
    <w:uiPriority w:val="99"/>
    <w:semiHidden/>
    <w:unhideWhenUsed/>
    <w:rsid w:val="0088274D"/>
  </w:style>
  <w:style w:type="character" w:styleId="HTML">
    <w:name w:val="HTML Typewriter"/>
    <w:uiPriority w:val="99"/>
    <w:semiHidden/>
    <w:unhideWhenUsed/>
    <w:rsid w:val="0088274D"/>
    <w:rPr>
      <w:rFonts w:ascii="Courier New" w:eastAsia="Times New Roman" w:hAnsi="Courier New" w:cs="Courier New"/>
      <w:sz w:val="20"/>
      <w:szCs w:val="20"/>
    </w:rPr>
  </w:style>
  <w:style w:type="paragraph" w:customStyle="1" w:styleId="ConsPlusNonformat">
    <w:name w:val="ConsPlusNonformat"/>
    <w:rsid w:val="008827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b">
    <w:name w:val="Знак"/>
    <w:basedOn w:val="a"/>
    <w:rsid w:val="0088274D"/>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3"/>
    <w:rsid w:val="0088274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88274D"/>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88274D"/>
    <w:rPr>
      <w:rFonts w:ascii="Times New Roman" w:hAnsi="Times New Roman"/>
      <w:sz w:val="28"/>
    </w:rPr>
  </w:style>
  <w:style w:type="character" w:customStyle="1" w:styleId="Arial1">
    <w:name w:val="Основной текст + Arial1"/>
    <w:aliases w:val="8 pt,Интервал 0 pt1"/>
    <w:uiPriority w:val="99"/>
    <w:rsid w:val="0088274D"/>
    <w:rPr>
      <w:rFonts w:ascii="Arial" w:hAnsi="Arial" w:cs="Arial"/>
      <w:spacing w:val="6"/>
      <w:sz w:val="16"/>
      <w:szCs w:val="16"/>
      <w:u w:val="none"/>
    </w:rPr>
  </w:style>
  <w:style w:type="table" w:customStyle="1" w:styleId="220">
    <w:name w:val="Сетка таблицы22"/>
    <w:basedOn w:val="a1"/>
    <w:next w:val="a3"/>
    <w:uiPriority w:val="59"/>
    <w:rsid w:val="0088274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88274D"/>
  </w:style>
  <w:style w:type="table" w:customStyle="1" w:styleId="62">
    <w:name w:val="Сетка таблицы6"/>
    <w:basedOn w:val="a1"/>
    <w:next w:val="a3"/>
    <w:uiPriority w:val="59"/>
    <w:rsid w:val="0088274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uiPriority w:val="99"/>
    <w:semiHidden/>
    <w:rsid w:val="008827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81</Pages>
  <Words>39083</Words>
  <Characters>222779</Characters>
  <Application>Microsoft Office Word</Application>
  <DocSecurity>0</DocSecurity>
  <Lines>1856</Lines>
  <Paragraphs>522</Paragraphs>
  <ScaleCrop>false</ScaleCrop>
  <Company/>
  <LinksUpToDate>false</LinksUpToDate>
  <CharactersWithSpaces>261340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2</cp:revision>
  <dcterms:created xsi:type="dcterms:W3CDTF">2024-09-13T05:15:00Z</dcterms:created>
  <dcterms:modified xsi:type="dcterms:W3CDTF">2024-09-13T05:21:00Z</dcterms:modified>
</cp:coreProperties>
</file>